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1BF42" w14:textId="122C5673" w:rsidR="00A03912" w:rsidRPr="00A03912" w:rsidRDefault="00A03912" w:rsidP="00A03912">
      <w:pPr>
        <w:pStyle w:val="Headline"/>
      </w:pPr>
      <w:r w:rsidRPr="00A03912">
        <w:t>Non-Disclosure Agreement</w:t>
      </w:r>
    </w:p>
    <w:p w14:paraId="14D31F2C" w14:textId="77777777" w:rsidR="00A03912" w:rsidRPr="00A03912" w:rsidRDefault="00A03912" w:rsidP="00A03912">
      <w:pPr>
        <w:spacing w:after="0" w:line="240" w:lineRule="auto"/>
        <w:jc w:val="center"/>
        <w:rPr>
          <w:rFonts w:ascii="Arial Narrow" w:eastAsia="Times New Roman" w:hAnsi="Arial Narrow" w:cs="Arial"/>
          <w:color w:val="auto"/>
          <w:sz w:val="22"/>
          <w:szCs w:val="22"/>
          <w:lang w:eastAsia="de-DE"/>
        </w:rPr>
      </w:pPr>
    </w:p>
    <w:p w14:paraId="025F8672" w14:textId="77777777" w:rsidR="00A03912" w:rsidRDefault="00836A8B" w:rsidP="00A03912">
      <w:pPr>
        <w:spacing w:after="120" w:line="240" w:lineRule="auto"/>
        <w:rPr>
          <w:rFonts w:ascii="Arial Narrow" w:eastAsia="Times New Roman" w:hAnsi="Arial Narrow" w:cs="Arial"/>
          <w:color w:val="000000"/>
          <w:sz w:val="22"/>
          <w:szCs w:val="22"/>
          <w:lang w:eastAsia="de-DE"/>
        </w:rPr>
      </w:pPr>
      <w:r>
        <w:rPr>
          <w:rFonts w:ascii="Arial Narrow" w:eastAsia="Times New Roman" w:hAnsi="Arial Narrow" w:cs="Arial"/>
          <w:color w:val="000000"/>
          <w:sz w:val="22"/>
          <w:szCs w:val="22"/>
          <w:lang w:eastAsia="de-DE"/>
        </w:rPr>
        <w:t>b</w:t>
      </w:r>
      <w:r w:rsidR="00A03912" w:rsidRPr="00A03912">
        <w:rPr>
          <w:rFonts w:ascii="Arial Narrow" w:eastAsia="Times New Roman" w:hAnsi="Arial Narrow" w:cs="Arial"/>
          <w:color w:val="000000"/>
          <w:sz w:val="22"/>
          <w:szCs w:val="22"/>
          <w:lang w:eastAsia="de-DE"/>
        </w:rPr>
        <w:t>etween</w:t>
      </w:r>
    </w:p>
    <w:tbl>
      <w:tblPr>
        <w:tblStyle w:val="TableGrid"/>
        <w:tblW w:w="0" w:type="auto"/>
        <w:tblLook w:val="04A0" w:firstRow="1" w:lastRow="0" w:firstColumn="1" w:lastColumn="0" w:noHBand="0" w:noVBand="1"/>
      </w:tblPr>
      <w:tblGrid>
        <w:gridCol w:w="8834"/>
      </w:tblGrid>
      <w:tr w:rsidR="00836A8B" w14:paraId="3D124699" w14:textId="77777777" w:rsidTr="7905396A">
        <w:tc>
          <w:tcPr>
            <w:tcW w:w="8834" w:type="dxa"/>
          </w:tcPr>
          <w:p w14:paraId="25B58461" w14:textId="77777777" w:rsidR="00836A8B" w:rsidRPr="003B4B88" w:rsidRDefault="00FE53ED" w:rsidP="00A1414C">
            <w:pPr>
              <w:pStyle w:val="amsBodyText"/>
              <w:spacing w:before="120" w:after="0" w:line="240" w:lineRule="auto"/>
              <w:rPr>
                <w:highlight w:val="lightGray"/>
                <w:lang w:eastAsia="de-DE"/>
              </w:rPr>
            </w:pPr>
            <w:sdt>
              <w:sdtPr>
                <w:rPr>
                  <w:rFonts w:eastAsia="Times New Roman" w:cs="Arial"/>
                  <w:b/>
                  <w:color w:val="auto"/>
                  <w:szCs w:val="22"/>
                  <w:highlight w:val="lightGray"/>
                  <w:lang w:eastAsia="de-DE"/>
                </w:rPr>
                <w:id w:val="-878090491"/>
                <w:placeholder>
                  <w:docPart w:val="8442454AF0814CDF9E9380EF60E3946D"/>
                </w:placeholder>
                <w:showingPlcHdr/>
              </w:sdtPr>
              <w:sdtEndPr/>
              <w:sdtContent>
                <w:r w:rsidR="00836A8B" w:rsidRPr="003B4B88">
                  <w:rPr>
                    <w:rFonts w:eastAsia="Times New Roman" w:cs="Arial"/>
                    <w:b/>
                    <w:color w:val="auto"/>
                    <w:szCs w:val="22"/>
                    <w:highlight w:val="lightGray"/>
                    <w:lang w:eastAsia="de-DE"/>
                  </w:rPr>
                  <w:t>Company Name</w:t>
                </w:r>
              </w:sdtContent>
            </w:sdt>
          </w:p>
          <w:p w14:paraId="3FA44339" w14:textId="77777777" w:rsidR="00836A8B" w:rsidRPr="003B4B88" w:rsidRDefault="00FE53ED" w:rsidP="00836A8B">
            <w:pPr>
              <w:pStyle w:val="amsBodyText"/>
              <w:spacing w:after="0" w:line="240" w:lineRule="auto"/>
              <w:rPr>
                <w:highlight w:val="lightGray"/>
                <w:lang w:eastAsia="de-DE"/>
              </w:rPr>
            </w:pPr>
            <w:sdt>
              <w:sdtPr>
                <w:rPr>
                  <w:rFonts w:eastAsia="Times New Roman" w:cs="Arial"/>
                  <w:color w:val="auto"/>
                  <w:szCs w:val="22"/>
                  <w:highlight w:val="lightGray"/>
                  <w:lang w:eastAsia="de-DE"/>
                </w:rPr>
                <w:id w:val="643087785"/>
                <w:placeholder>
                  <w:docPart w:val="5E14CB2C0A904ECE9BC97AAC942AF453"/>
                </w:placeholder>
                <w:showingPlcHdr/>
              </w:sdtPr>
              <w:sdtEndPr/>
              <w:sdtContent>
                <w:r w:rsidR="00836A8B" w:rsidRPr="003B4B88">
                  <w:rPr>
                    <w:rFonts w:eastAsia="Times New Roman" w:cs="Arial"/>
                    <w:color w:val="auto"/>
                    <w:szCs w:val="22"/>
                    <w:highlight w:val="lightGray"/>
                    <w:lang w:eastAsia="de-DE"/>
                  </w:rPr>
                  <w:t>Address</w:t>
                </w:r>
              </w:sdtContent>
            </w:sdt>
          </w:p>
          <w:p w14:paraId="1BB3C537" w14:textId="77777777" w:rsidR="00836A8B" w:rsidRPr="003B4B88" w:rsidRDefault="00FE53ED" w:rsidP="00836A8B">
            <w:pPr>
              <w:pStyle w:val="amsBodyText"/>
              <w:spacing w:after="0" w:line="240" w:lineRule="auto"/>
              <w:rPr>
                <w:highlight w:val="lightGray"/>
                <w:lang w:eastAsia="de-DE"/>
              </w:rPr>
            </w:pPr>
            <w:sdt>
              <w:sdtPr>
                <w:rPr>
                  <w:rFonts w:eastAsia="Times New Roman" w:cs="Arial"/>
                  <w:color w:val="auto"/>
                  <w:szCs w:val="22"/>
                  <w:highlight w:val="lightGray"/>
                  <w:lang w:eastAsia="de-DE"/>
                </w:rPr>
                <w:id w:val="1646164347"/>
                <w:placeholder>
                  <w:docPart w:val="B8E857557B624ED18F5BAF42925E6D21"/>
                </w:placeholder>
                <w:showingPlcHdr/>
              </w:sdtPr>
              <w:sdtEndPr/>
              <w:sdtContent>
                <w:r w:rsidR="00836A8B" w:rsidRPr="003B4B88">
                  <w:rPr>
                    <w:rFonts w:eastAsia="Times New Roman" w:cs="Arial"/>
                    <w:color w:val="auto"/>
                    <w:szCs w:val="22"/>
                    <w:highlight w:val="lightGray"/>
                    <w:lang w:eastAsia="de-DE"/>
                  </w:rPr>
                  <w:t>ZIP, Place</w:t>
                </w:r>
              </w:sdtContent>
            </w:sdt>
          </w:p>
          <w:p w14:paraId="190DAF7E" w14:textId="77777777" w:rsidR="000C0443" w:rsidRDefault="00FE53ED" w:rsidP="7905396A">
            <w:pPr>
              <w:pStyle w:val="amsBodyText"/>
              <w:tabs>
                <w:tab w:val="left" w:pos="1002"/>
              </w:tabs>
              <w:spacing w:line="240" w:lineRule="auto"/>
              <w:rPr>
                <w:rFonts w:eastAsia="Times New Roman" w:cs="Arial"/>
                <w:color w:val="auto"/>
                <w:lang w:eastAsia="de-DE"/>
              </w:rPr>
            </w:pPr>
            <w:sdt>
              <w:sdtPr>
                <w:rPr>
                  <w:rFonts w:eastAsia="Times New Roman" w:cs="Arial"/>
                  <w:color w:val="auto"/>
                  <w:highlight w:val="lightGray"/>
                  <w:lang w:eastAsia="de-DE"/>
                </w:rPr>
                <w:id w:val="459459042"/>
                <w:placeholder>
                  <w:docPart w:val="DA38C87708314592A497A3CAAAC8E8AD"/>
                </w:placeholder>
                <w:showingPlcHdr/>
              </w:sdtPr>
              <w:sdtEndPr/>
              <w:sdtContent>
                <w:r w:rsidR="00836A8B" w:rsidRPr="003B4B88">
                  <w:rPr>
                    <w:rFonts w:eastAsia="Times New Roman" w:cs="Arial"/>
                    <w:color w:val="auto"/>
                    <w:highlight w:val="lightGray"/>
                    <w:lang w:eastAsia="de-DE"/>
                  </w:rPr>
                  <w:t>Country</w:t>
                </w:r>
              </w:sdtContent>
            </w:sdt>
          </w:p>
        </w:tc>
      </w:tr>
    </w:tbl>
    <w:p w14:paraId="012B338D" w14:textId="77777777" w:rsidR="00A03912" w:rsidRPr="006A523B" w:rsidRDefault="00836A8B" w:rsidP="00A03912">
      <w:pPr>
        <w:spacing w:before="120" w:after="120" w:line="240" w:lineRule="auto"/>
        <w:jc w:val="both"/>
        <w:rPr>
          <w:rFonts w:ascii="Arial Narrow" w:eastAsia="Times New Roman" w:hAnsi="Arial Narrow" w:cs="Arial"/>
          <w:color w:val="000000"/>
          <w:sz w:val="22"/>
          <w:szCs w:val="22"/>
          <w:lang w:val="en-GB" w:eastAsia="de-DE"/>
        </w:rPr>
      </w:pPr>
      <w:r w:rsidRPr="006A523B">
        <w:rPr>
          <w:rFonts w:ascii="Arial Narrow" w:eastAsia="Times New Roman" w:hAnsi="Arial Narrow" w:cs="Arial"/>
          <w:color w:val="000000"/>
          <w:sz w:val="22"/>
          <w:szCs w:val="22"/>
          <w:lang w:val="en-GB" w:eastAsia="de-DE"/>
        </w:rPr>
        <w:t>a</w:t>
      </w:r>
      <w:r w:rsidR="00A03912" w:rsidRPr="006A523B">
        <w:rPr>
          <w:rFonts w:ascii="Arial Narrow" w:eastAsia="Times New Roman" w:hAnsi="Arial Narrow" w:cs="Arial"/>
          <w:color w:val="000000"/>
          <w:sz w:val="22"/>
          <w:szCs w:val="22"/>
          <w:lang w:val="en-GB" w:eastAsia="de-DE"/>
        </w:rPr>
        <w:t>nd</w:t>
      </w:r>
    </w:p>
    <w:tbl>
      <w:tblPr>
        <w:tblStyle w:val="TableGrid"/>
        <w:tblW w:w="0" w:type="auto"/>
        <w:tblLook w:val="04A0" w:firstRow="1" w:lastRow="0" w:firstColumn="1" w:lastColumn="0" w:noHBand="0" w:noVBand="1"/>
      </w:tblPr>
      <w:tblGrid>
        <w:gridCol w:w="8834"/>
      </w:tblGrid>
      <w:tr w:rsidR="00836A8B" w14:paraId="72318F03" w14:textId="77777777" w:rsidTr="7905396A">
        <w:tc>
          <w:tcPr>
            <w:tcW w:w="8834" w:type="dxa"/>
          </w:tcPr>
          <w:p w14:paraId="7DDFDF49" w14:textId="44DA481A" w:rsidR="005674CA" w:rsidRPr="00CB5138" w:rsidRDefault="00B85362" w:rsidP="005674CA">
            <w:pPr>
              <w:pStyle w:val="amsBodyText"/>
              <w:spacing w:before="120" w:after="0" w:line="240" w:lineRule="auto"/>
              <w:rPr>
                <w:lang w:val="de-AT" w:eastAsia="de-DE"/>
              </w:rPr>
            </w:pPr>
            <w:r w:rsidRPr="00225DE7">
              <w:rPr>
                <w:rFonts w:eastAsia="Times New Roman" w:cs="Arial"/>
                <w:b/>
                <w:color w:val="auto"/>
                <w:szCs w:val="22"/>
                <w:lang w:val="de-DE" w:eastAsia="de-DE"/>
              </w:rPr>
              <w:t>a</w:t>
            </w:r>
            <w:proofErr w:type="spellStart"/>
            <w:r>
              <w:rPr>
                <w:rFonts w:eastAsia="Times New Roman" w:cs="Arial"/>
                <w:b/>
                <w:color w:val="auto"/>
                <w:szCs w:val="22"/>
                <w:lang w:val="de-AT" w:eastAsia="de-DE"/>
              </w:rPr>
              <w:t>ms</w:t>
            </w:r>
            <w:proofErr w:type="spellEnd"/>
            <w:r w:rsidR="00A543DE">
              <w:rPr>
                <w:rFonts w:eastAsia="Times New Roman" w:cs="Arial"/>
                <w:b/>
                <w:color w:val="auto"/>
                <w:szCs w:val="22"/>
                <w:lang w:val="de-AT" w:eastAsia="de-DE"/>
              </w:rPr>
              <w:t xml:space="preserve">-OSRAM </w:t>
            </w:r>
            <w:r>
              <w:rPr>
                <w:rFonts w:eastAsia="Times New Roman" w:cs="Arial"/>
                <w:b/>
                <w:bCs/>
                <w:noProof/>
                <w:color w:val="000000"/>
                <w:szCs w:val="22"/>
                <w:lang w:val="de-DE" w:eastAsia="de-DE"/>
              </w:rPr>
              <w:t>AG</w:t>
            </w:r>
          </w:p>
          <w:p w14:paraId="5258D8A6" w14:textId="0C86CC1E" w:rsidR="00CA42AE" w:rsidRPr="00CB5138" w:rsidRDefault="00FE53ED" w:rsidP="00CA42AE">
            <w:pPr>
              <w:pStyle w:val="amsBodyText"/>
              <w:spacing w:after="0" w:line="240" w:lineRule="auto"/>
              <w:rPr>
                <w:lang w:val="de-AT" w:eastAsia="de-DE"/>
              </w:rPr>
            </w:pPr>
            <w:sdt>
              <w:sdtPr>
                <w:rPr>
                  <w:rFonts w:eastAsia="Times New Roman" w:cs="Arial"/>
                  <w:color w:val="auto"/>
                  <w:szCs w:val="22"/>
                  <w:lang w:eastAsia="de-DE"/>
                </w:rPr>
                <w:id w:val="-1210263908"/>
                <w:placeholder>
                  <w:docPart w:val="5B64833A3B5B4647BADFB16FB8CDC568"/>
                </w:placeholder>
              </w:sdtPr>
              <w:sdtEndPr/>
              <w:sdtContent>
                <w:r w:rsidR="00CA42AE" w:rsidRPr="00CB5138">
                  <w:rPr>
                    <w:rFonts w:eastAsia="Times New Roman" w:cs="Arial"/>
                    <w:color w:val="auto"/>
                    <w:szCs w:val="22"/>
                    <w:lang w:val="de-AT" w:eastAsia="de-DE"/>
                  </w:rPr>
                  <w:t>Tobelbader Stra</w:t>
                </w:r>
                <w:r w:rsidR="00253AFA">
                  <w:rPr>
                    <w:rFonts w:eastAsia="Times New Roman" w:cs="Arial"/>
                    <w:color w:val="auto"/>
                    <w:szCs w:val="22"/>
                    <w:lang w:val="de-AT" w:eastAsia="de-DE"/>
                  </w:rPr>
                  <w:t>ß</w:t>
                </w:r>
                <w:r w:rsidR="00CA42AE" w:rsidRPr="00CB5138">
                  <w:rPr>
                    <w:rFonts w:eastAsia="Times New Roman" w:cs="Arial"/>
                    <w:color w:val="auto"/>
                    <w:szCs w:val="22"/>
                    <w:lang w:val="de-AT" w:eastAsia="de-DE"/>
                  </w:rPr>
                  <w:t>e 30</w:t>
                </w:r>
              </w:sdtContent>
            </w:sdt>
          </w:p>
          <w:p w14:paraId="357C3418" w14:textId="77777777" w:rsidR="00CA42AE" w:rsidRPr="00225DE7" w:rsidRDefault="00FE53ED" w:rsidP="00CA42AE">
            <w:pPr>
              <w:pStyle w:val="amsBodyText"/>
              <w:spacing w:after="0" w:line="240" w:lineRule="auto"/>
              <w:rPr>
                <w:lang w:eastAsia="de-DE"/>
              </w:rPr>
            </w:pPr>
            <w:sdt>
              <w:sdtPr>
                <w:rPr>
                  <w:rFonts w:eastAsia="Times New Roman" w:cs="Arial"/>
                  <w:color w:val="auto"/>
                  <w:szCs w:val="22"/>
                  <w:lang w:eastAsia="de-DE"/>
                </w:rPr>
                <w:id w:val="-1803993214"/>
                <w:placeholder>
                  <w:docPart w:val="F56E95C8DB2C4F8D85937D6CDD816308"/>
                </w:placeholder>
              </w:sdtPr>
              <w:sdtEndPr/>
              <w:sdtContent>
                <w:r w:rsidR="00CA42AE" w:rsidRPr="00225DE7">
                  <w:rPr>
                    <w:rFonts w:eastAsia="Times New Roman" w:cs="Arial"/>
                    <w:color w:val="auto"/>
                    <w:szCs w:val="22"/>
                    <w:lang w:eastAsia="de-DE"/>
                  </w:rPr>
                  <w:t xml:space="preserve">8141 </w:t>
                </w:r>
                <w:proofErr w:type="spellStart"/>
                <w:r w:rsidR="00CA42AE" w:rsidRPr="00225DE7">
                  <w:rPr>
                    <w:rFonts w:eastAsia="Times New Roman" w:cs="Arial"/>
                    <w:color w:val="auto"/>
                    <w:szCs w:val="22"/>
                    <w:lang w:eastAsia="de-DE"/>
                  </w:rPr>
                  <w:t>Premstaetten</w:t>
                </w:r>
                <w:proofErr w:type="spellEnd"/>
              </w:sdtContent>
            </w:sdt>
          </w:p>
          <w:sdt>
            <w:sdtPr>
              <w:rPr>
                <w:rFonts w:eastAsia="Times New Roman" w:cs="Arial"/>
                <w:color w:val="auto"/>
                <w:szCs w:val="22"/>
                <w:lang w:eastAsia="de-DE"/>
              </w:rPr>
              <w:id w:val="-1113748739"/>
              <w:placeholder>
                <w:docPart w:val="E731F52429724992B664808728E5F6F7"/>
              </w:placeholder>
            </w:sdtPr>
            <w:sdtEndPr/>
            <w:sdtContent>
              <w:p w14:paraId="2C707B29" w14:textId="6A7CC952" w:rsidR="00ED0019" w:rsidRPr="007B158F" w:rsidRDefault="00CA42AE" w:rsidP="007B158F">
                <w:pPr>
                  <w:pStyle w:val="amsBodyText"/>
                  <w:spacing w:line="240" w:lineRule="auto"/>
                  <w:rPr>
                    <w:rFonts w:eastAsia="Times New Roman" w:cs="Arial"/>
                    <w:color w:val="auto"/>
                    <w:lang w:eastAsia="de-DE"/>
                  </w:rPr>
                </w:pPr>
                <w:r w:rsidRPr="7905396A">
                  <w:rPr>
                    <w:rFonts w:eastAsia="Times New Roman" w:cs="Arial"/>
                    <w:color w:val="auto"/>
                    <w:lang w:eastAsia="de-DE"/>
                  </w:rPr>
                  <w:t>Austria</w:t>
                </w:r>
              </w:p>
            </w:sdtContent>
          </w:sdt>
        </w:tc>
      </w:tr>
    </w:tbl>
    <w:p w14:paraId="72484BFD" w14:textId="0BED2C20" w:rsidR="00A03912" w:rsidRPr="00A03912" w:rsidRDefault="00A03912" w:rsidP="2C46AA3B">
      <w:pPr>
        <w:spacing w:before="120" w:after="0" w:line="240" w:lineRule="auto"/>
        <w:jc w:val="both"/>
        <w:rPr>
          <w:rFonts w:ascii="Arial Narrow" w:eastAsia="Times New Roman" w:hAnsi="Arial Narrow" w:cs="Arial"/>
          <w:color w:val="000000"/>
          <w:sz w:val="22"/>
          <w:szCs w:val="22"/>
          <w:lang w:val="en-GB" w:eastAsia="de-DE"/>
        </w:rPr>
      </w:pPr>
      <w:r w:rsidRPr="2C46AA3B">
        <w:rPr>
          <w:rFonts w:ascii="Arial Narrow" w:eastAsia="Times New Roman" w:hAnsi="Arial Narrow" w:cs="Arial"/>
          <w:color w:val="000000"/>
          <w:sz w:val="22"/>
          <w:szCs w:val="22"/>
          <w:lang w:val="en-GB" w:eastAsia="de-DE"/>
        </w:rPr>
        <w:t xml:space="preserve">(each hereinafter individually referred to as </w:t>
      </w:r>
      <w:r w:rsidR="00D74C90" w:rsidRPr="2C46AA3B">
        <w:rPr>
          <w:rFonts w:ascii="Arial Narrow" w:eastAsia="Times New Roman" w:hAnsi="Arial Narrow" w:cs="Arial"/>
          <w:color w:val="000000"/>
          <w:sz w:val="22"/>
          <w:szCs w:val="22"/>
          <w:lang w:val="en-GB" w:eastAsia="de-DE"/>
        </w:rPr>
        <w:t xml:space="preserve">a </w:t>
      </w:r>
      <w:r w:rsidR="69A70A82" w:rsidRPr="2C46AA3B">
        <w:rPr>
          <w:rFonts w:ascii="Arial Narrow" w:eastAsia="Arial Narrow" w:hAnsi="Arial Narrow" w:cs="Arial Narrow"/>
          <w:color w:val="000000"/>
          <w:sz w:val="22"/>
          <w:szCs w:val="22"/>
          <w:lang w:val="en-GB"/>
        </w:rPr>
        <w:t>"</w:t>
      </w:r>
      <w:r w:rsidRPr="2C46AA3B">
        <w:rPr>
          <w:rFonts w:ascii="Arial Narrow" w:eastAsia="Times New Roman" w:hAnsi="Arial Narrow" w:cs="Arial"/>
          <w:b/>
          <w:bCs/>
          <w:color w:val="000000"/>
          <w:sz w:val="22"/>
          <w:szCs w:val="22"/>
          <w:lang w:val="en-GB" w:eastAsia="de-DE"/>
        </w:rPr>
        <w:t>Party</w:t>
      </w:r>
      <w:r w:rsidRPr="2C46AA3B">
        <w:rPr>
          <w:rFonts w:ascii="Arial Narrow" w:eastAsia="Times New Roman" w:hAnsi="Arial Narrow" w:cs="Arial"/>
          <w:color w:val="000000"/>
          <w:sz w:val="22"/>
          <w:szCs w:val="22"/>
          <w:lang w:val="en-GB" w:eastAsia="de-DE"/>
        </w:rPr>
        <w:t xml:space="preserve">" and collectively as </w:t>
      </w:r>
      <w:r w:rsidR="00D74C90" w:rsidRPr="2C46AA3B">
        <w:rPr>
          <w:rFonts w:ascii="Arial Narrow" w:eastAsia="Times New Roman" w:hAnsi="Arial Narrow" w:cs="Arial"/>
          <w:color w:val="000000"/>
          <w:sz w:val="22"/>
          <w:szCs w:val="22"/>
          <w:lang w:val="en-GB" w:eastAsia="de-DE"/>
        </w:rPr>
        <w:t xml:space="preserve">the </w:t>
      </w:r>
      <w:r w:rsidR="1F6D0C43" w:rsidRPr="2C46AA3B">
        <w:rPr>
          <w:rFonts w:ascii="Arial Narrow" w:eastAsia="Arial Narrow" w:hAnsi="Arial Narrow" w:cs="Arial Narrow"/>
          <w:color w:val="000000"/>
          <w:sz w:val="22"/>
          <w:szCs w:val="22"/>
          <w:lang w:val="en-GB"/>
        </w:rPr>
        <w:t>"</w:t>
      </w:r>
      <w:r w:rsidRPr="2C46AA3B">
        <w:rPr>
          <w:rFonts w:ascii="Arial Narrow" w:eastAsia="Times New Roman" w:hAnsi="Arial Narrow" w:cs="Arial"/>
          <w:b/>
          <w:bCs/>
          <w:color w:val="000000"/>
          <w:sz w:val="22"/>
          <w:szCs w:val="22"/>
          <w:lang w:val="en-GB" w:eastAsia="de-DE"/>
        </w:rPr>
        <w:t>Parties</w:t>
      </w:r>
      <w:r w:rsidR="14B5B03F" w:rsidRPr="2C46AA3B">
        <w:rPr>
          <w:rFonts w:ascii="Arial Narrow" w:eastAsia="Arial Narrow" w:hAnsi="Arial Narrow" w:cs="Arial Narrow"/>
          <w:color w:val="000000"/>
          <w:sz w:val="22"/>
          <w:szCs w:val="22"/>
          <w:lang w:val="en-GB"/>
        </w:rPr>
        <w:t>"</w:t>
      </w:r>
      <w:r w:rsidRPr="2C46AA3B">
        <w:rPr>
          <w:rFonts w:ascii="Arial Narrow" w:eastAsia="Times New Roman" w:hAnsi="Arial Narrow" w:cs="Arial"/>
          <w:color w:val="000000"/>
          <w:sz w:val="22"/>
          <w:szCs w:val="22"/>
          <w:lang w:val="en-GB" w:eastAsia="de-DE"/>
        </w:rPr>
        <w:t>).</w:t>
      </w:r>
    </w:p>
    <w:p w14:paraId="5A982A4F" w14:textId="77777777" w:rsidR="00A03912" w:rsidRDefault="00A03912" w:rsidP="00A03912">
      <w:pPr>
        <w:spacing w:after="0" w:line="240" w:lineRule="auto"/>
        <w:jc w:val="both"/>
        <w:rPr>
          <w:rFonts w:ascii="Arial Narrow" w:eastAsia="Times New Roman" w:hAnsi="Arial Narrow" w:cs="Arial"/>
          <w:color w:val="auto"/>
          <w:sz w:val="22"/>
          <w:szCs w:val="22"/>
          <w:lang w:val="en-GB" w:eastAsia="de-DE"/>
        </w:rPr>
      </w:pPr>
    </w:p>
    <w:p w14:paraId="1A9C0D37" w14:textId="77777777" w:rsidR="0047774D" w:rsidRPr="00836A8B" w:rsidRDefault="0047774D" w:rsidP="00836A8B">
      <w:pPr>
        <w:pStyle w:val="amsBodyText"/>
        <w:rPr>
          <w:lang w:val="en-GB" w:eastAsia="de-DE"/>
        </w:rPr>
      </w:pPr>
    </w:p>
    <w:p w14:paraId="6FB3BBC3" w14:textId="5865A0BB" w:rsidR="007F0E6F" w:rsidRDefault="00A03912" w:rsidP="007F0E6F">
      <w:pPr>
        <w:pStyle w:val="amsBodyText"/>
        <w:rPr>
          <w:lang w:val="en-GB" w:eastAsia="de-DE"/>
        </w:rPr>
      </w:pPr>
      <w:r w:rsidRPr="00A03912">
        <w:rPr>
          <w:b/>
          <w:lang w:val="en-GB" w:eastAsia="de-DE"/>
        </w:rPr>
        <w:t>Whereas</w:t>
      </w:r>
      <w:r w:rsidRPr="00A03912">
        <w:rPr>
          <w:lang w:val="en-GB" w:eastAsia="de-DE"/>
        </w:rPr>
        <w:t xml:space="preserve"> the Parties </w:t>
      </w:r>
      <w:r w:rsidR="007F0E6F" w:rsidRPr="006C6EBD">
        <w:rPr>
          <w:lang w:val="en-GB" w:eastAsia="de-DE"/>
        </w:rPr>
        <w:t>intend to engage in discussions concerning a</w:t>
      </w:r>
      <w:r w:rsidR="00F179D3" w:rsidRPr="006C6EBD">
        <w:rPr>
          <w:lang w:val="en-GB" w:eastAsia="de-DE"/>
        </w:rPr>
        <w:t xml:space="preserve"> potential</w:t>
      </w:r>
      <w:r w:rsidR="007F0E6F" w:rsidRPr="006C6EBD">
        <w:rPr>
          <w:lang w:val="en-GB" w:eastAsia="de-DE"/>
        </w:rPr>
        <w:t xml:space="preserve"> business relationship between themselves in respect of</w:t>
      </w:r>
      <w:r w:rsidR="00AA6F85" w:rsidRPr="006C6EBD">
        <w:rPr>
          <w:lang w:val="en-GB" w:eastAsia="de-DE"/>
        </w:rPr>
        <w:t xml:space="preserve"> </w:t>
      </w:r>
      <w:r w:rsidR="006C6EBD">
        <w:rPr>
          <w:lang w:val="en-GB" w:eastAsia="de-DE"/>
        </w:rPr>
        <w:t>IC development and production</w:t>
      </w:r>
    </w:p>
    <w:p w14:paraId="4DD40C5C" w14:textId="77777777" w:rsidR="006C6EBD" w:rsidRDefault="006C6EBD" w:rsidP="007F0E6F">
      <w:pPr>
        <w:pStyle w:val="amsBodyText"/>
        <w:rPr>
          <w:lang w:val="en-GB" w:eastAsia="de-DE"/>
        </w:rPr>
      </w:pPr>
    </w:p>
    <w:p w14:paraId="5D371E4D" w14:textId="572DCA4C" w:rsidR="00A03912" w:rsidRPr="00A03912" w:rsidRDefault="00A03912" w:rsidP="007F0E6F">
      <w:pPr>
        <w:pStyle w:val="amsBodyText"/>
        <w:jc w:val="center"/>
        <w:rPr>
          <w:lang w:val="en-GB" w:eastAsia="de-DE"/>
        </w:rPr>
      </w:pPr>
      <w:r w:rsidRPr="2C46AA3B">
        <w:rPr>
          <w:lang w:val="en-GB" w:eastAsia="de-DE"/>
        </w:rPr>
        <w:t xml:space="preserve">(the </w:t>
      </w:r>
      <w:r w:rsidR="5B5B3F3E" w:rsidRPr="2C46AA3B">
        <w:rPr>
          <w:color w:val="000000"/>
          <w:szCs w:val="22"/>
          <w:lang w:val="en-GB"/>
        </w:rPr>
        <w:t>"</w:t>
      </w:r>
      <w:r w:rsidRPr="2C46AA3B">
        <w:rPr>
          <w:b/>
          <w:bCs/>
          <w:lang w:val="en-GB" w:eastAsia="de-DE"/>
        </w:rPr>
        <w:t>Purpose</w:t>
      </w:r>
      <w:r w:rsidR="1F90D68B" w:rsidRPr="2C46AA3B">
        <w:rPr>
          <w:color w:val="000000"/>
          <w:szCs w:val="22"/>
          <w:lang w:val="en-GB"/>
        </w:rPr>
        <w:t xml:space="preserve"> "</w:t>
      </w:r>
      <w:r w:rsidRPr="2C46AA3B">
        <w:rPr>
          <w:lang w:val="en-GB" w:eastAsia="de-DE"/>
        </w:rPr>
        <w:t>)</w:t>
      </w:r>
      <w:r w:rsidR="006F4372" w:rsidRPr="2C46AA3B">
        <w:rPr>
          <w:lang w:val="en-GB" w:eastAsia="de-DE"/>
        </w:rPr>
        <w:t>.</w:t>
      </w:r>
    </w:p>
    <w:p w14:paraId="519E5FB2" w14:textId="77777777" w:rsidR="00144190" w:rsidRPr="00F319E5" w:rsidRDefault="00144190" w:rsidP="00836A8B">
      <w:pPr>
        <w:pStyle w:val="amsBodyText"/>
        <w:rPr>
          <w:b/>
          <w:lang w:val="en-GB" w:eastAsia="de-DE"/>
        </w:rPr>
      </w:pPr>
    </w:p>
    <w:p w14:paraId="2692508F" w14:textId="6AA22480" w:rsidR="00A03912" w:rsidRPr="00A03912" w:rsidRDefault="00230989" w:rsidP="00836A8B">
      <w:pPr>
        <w:pStyle w:val="amsBodyText"/>
        <w:rPr>
          <w:lang w:val="en-GB" w:eastAsia="de-DE"/>
        </w:rPr>
      </w:pPr>
      <w:r w:rsidRPr="2C46AA3B">
        <w:rPr>
          <w:b/>
          <w:bCs/>
          <w:lang w:val="en-GB" w:eastAsia="de-DE"/>
        </w:rPr>
        <w:t>Therefore</w:t>
      </w:r>
      <w:r w:rsidR="00F7186C">
        <w:rPr>
          <w:b/>
          <w:bCs/>
          <w:lang w:val="en-GB" w:eastAsia="de-DE"/>
        </w:rPr>
        <w:t>,</w:t>
      </w:r>
      <w:r w:rsidRPr="2C46AA3B">
        <w:rPr>
          <w:b/>
          <w:bCs/>
          <w:lang w:val="en-GB" w:eastAsia="de-DE"/>
        </w:rPr>
        <w:t xml:space="preserve"> </w:t>
      </w:r>
      <w:r w:rsidR="00F179D3" w:rsidRPr="2C46AA3B">
        <w:rPr>
          <w:lang w:val="en-GB" w:eastAsia="de-DE"/>
        </w:rPr>
        <w:t xml:space="preserve">the Parties </w:t>
      </w:r>
      <w:r w:rsidR="00F319E5" w:rsidRPr="2C46AA3B">
        <w:rPr>
          <w:lang w:val="en-GB" w:eastAsia="de-DE"/>
        </w:rPr>
        <w:t xml:space="preserve">agree to protect the confidential information exchanged and disclosed to each other in this context </w:t>
      </w:r>
      <w:r w:rsidR="00A03912" w:rsidRPr="2C46AA3B">
        <w:rPr>
          <w:lang w:val="en-GB" w:eastAsia="de-DE"/>
        </w:rPr>
        <w:t xml:space="preserve">by the terms of and in accordance with this </w:t>
      </w:r>
      <w:r w:rsidR="00D74C90" w:rsidRPr="2C46AA3B">
        <w:rPr>
          <w:lang w:val="en-GB" w:eastAsia="de-DE"/>
        </w:rPr>
        <w:t>n</w:t>
      </w:r>
      <w:r w:rsidR="00A03912" w:rsidRPr="2C46AA3B">
        <w:rPr>
          <w:lang w:val="en-GB" w:eastAsia="de-DE"/>
        </w:rPr>
        <w:t>on-</w:t>
      </w:r>
      <w:r w:rsidR="00D74C90" w:rsidRPr="2C46AA3B">
        <w:rPr>
          <w:lang w:val="en-GB" w:eastAsia="de-DE"/>
        </w:rPr>
        <w:t>d</w:t>
      </w:r>
      <w:r w:rsidR="00A03912" w:rsidRPr="2C46AA3B">
        <w:rPr>
          <w:lang w:val="en-GB" w:eastAsia="de-DE"/>
        </w:rPr>
        <w:t xml:space="preserve">isclosure </w:t>
      </w:r>
      <w:r w:rsidR="00D74C90" w:rsidRPr="2C46AA3B">
        <w:rPr>
          <w:lang w:val="en-GB" w:eastAsia="de-DE"/>
        </w:rPr>
        <w:t>a</w:t>
      </w:r>
      <w:r w:rsidR="00A03912" w:rsidRPr="2C46AA3B">
        <w:rPr>
          <w:lang w:val="en-GB" w:eastAsia="de-DE"/>
        </w:rPr>
        <w:t>greement (hereinafter th</w:t>
      </w:r>
      <w:r w:rsidR="00D74C90" w:rsidRPr="2C46AA3B">
        <w:rPr>
          <w:lang w:val="en-GB" w:eastAsia="de-DE"/>
        </w:rPr>
        <w:t>is</w:t>
      </w:r>
      <w:r w:rsidR="00A03912" w:rsidRPr="2C46AA3B">
        <w:rPr>
          <w:lang w:val="en-GB" w:eastAsia="de-DE"/>
        </w:rPr>
        <w:t xml:space="preserve"> </w:t>
      </w:r>
      <w:r w:rsidR="5F582A81" w:rsidRPr="2C46AA3B">
        <w:rPr>
          <w:color w:val="000000"/>
          <w:szCs w:val="22"/>
          <w:lang w:val="en-GB"/>
        </w:rPr>
        <w:t>"</w:t>
      </w:r>
      <w:r w:rsidR="00A03912" w:rsidRPr="2C46AA3B">
        <w:rPr>
          <w:b/>
          <w:bCs/>
          <w:lang w:val="en-GB" w:eastAsia="de-DE"/>
        </w:rPr>
        <w:t>Agreement</w:t>
      </w:r>
      <w:r w:rsidR="34869D5D" w:rsidRPr="2C46AA3B">
        <w:rPr>
          <w:color w:val="000000"/>
          <w:szCs w:val="22"/>
          <w:lang w:val="en-GB"/>
        </w:rPr>
        <w:t>"</w:t>
      </w:r>
      <w:r w:rsidR="00A03912" w:rsidRPr="2C46AA3B">
        <w:rPr>
          <w:lang w:val="en-GB" w:eastAsia="de-DE"/>
        </w:rPr>
        <w:t>).</w:t>
      </w:r>
    </w:p>
    <w:p w14:paraId="56293698" w14:textId="61214FE0" w:rsidR="00A03912" w:rsidRDefault="00A03912" w:rsidP="00836A8B">
      <w:pPr>
        <w:pStyle w:val="amsBodyText"/>
        <w:rPr>
          <w:lang w:eastAsia="de-DE"/>
        </w:rPr>
      </w:pPr>
    </w:p>
    <w:p w14:paraId="1FF75EEA" w14:textId="77777777" w:rsidR="00A03912" w:rsidRDefault="007F0E6F" w:rsidP="007F0E6F">
      <w:pPr>
        <w:pStyle w:val="Heading1"/>
      </w:pPr>
      <w:r>
        <w:t>Definitions</w:t>
      </w:r>
    </w:p>
    <w:p w14:paraId="7000F8B8" w14:textId="77777777" w:rsidR="00E9203A" w:rsidRDefault="00E9203A" w:rsidP="00E9203A">
      <w:pPr>
        <w:pStyle w:val="amsBodyText"/>
      </w:pPr>
      <w:proofErr w:type="gramStart"/>
      <w:r>
        <w:t>For the purpose of</w:t>
      </w:r>
      <w:proofErr w:type="gramEnd"/>
      <w:r>
        <w:t xml:space="preserve"> this </w:t>
      </w:r>
      <w:r w:rsidR="00254E47">
        <w:t>Agreement</w:t>
      </w:r>
      <w:r>
        <w:t>:</w:t>
      </w:r>
    </w:p>
    <w:p w14:paraId="2A70CB76" w14:textId="02A1B0B3" w:rsidR="00E9203A" w:rsidRPr="000B6A17" w:rsidRDefault="13923A78" w:rsidP="00E9203A">
      <w:pPr>
        <w:pStyle w:val="amsBodyText"/>
      </w:pPr>
      <w:r w:rsidRPr="2C46AA3B">
        <w:rPr>
          <w:color w:val="000000"/>
          <w:szCs w:val="22"/>
          <w:lang w:val="en-GB"/>
        </w:rPr>
        <w:t>"</w:t>
      </w:r>
      <w:r w:rsidR="00E9203A" w:rsidRPr="2C46AA3B">
        <w:rPr>
          <w:b/>
          <w:bCs/>
        </w:rPr>
        <w:t>Confidential Information</w:t>
      </w:r>
      <w:r w:rsidR="51F8F880" w:rsidRPr="2C46AA3B">
        <w:rPr>
          <w:color w:val="000000"/>
          <w:szCs w:val="22"/>
          <w:lang w:val="en-GB"/>
        </w:rPr>
        <w:t>"</w:t>
      </w:r>
      <w:r w:rsidR="00E9203A">
        <w:t xml:space="preserve"> shall mean any and all non-public information and data, items</w:t>
      </w:r>
      <w:r w:rsidR="003E1647">
        <w:t>, prototypes</w:t>
      </w:r>
      <w:r w:rsidR="00E9203A">
        <w:t xml:space="preserve"> and any other materials, including but not limited to any kind of business, commercial or technical information and data, which is</w:t>
      </w:r>
      <w:r w:rsidR="00D12794">
        <w:t xml:space="preserve"> disclosed</w:t>
      </w:r>
      <w:r w:rsidR="000C0443">
        <w:t>,</w:t>
      </w:r>
      <w:r w:rsidR="00E9203A">
        <w:t xml:space="preserve"> either directly or indirectly</w:t>
      </w:r>
      <w:r w:rsidR="000C0443">
        <w:t>,</w:t>
      </w:r>
      <w:r w:rsidR="00E9203A">
        <w:t xml:space="preserve"> </w:t>
      </w:r>
      <w:r w:rsidR="000657C1">
        <w:t>by a Party</w:t>
      </w:r>
      <w:r w:rsidR="000C0443">
        <w:t>,</w:t>
      </w:r>
      <w:r w:rsidR="000657C1">
        <w:t xml:space="preserve"> its Affiliates</w:t>
      </w:r>
      <w:r w:rsidR="00227595">
        <w:t>, or</w:t>
      </w:r>
      <w:r w:rsidR="000657C1">
        <w:t xml:space="preserve"> Representatives (collectively the </w:t>
      </w:r>
      <w:r w:rsidR="602E94AE" w:rsidRPr="2C46AA3B">
        <w:rPr>
          <w:color w:val="000000"/>
          <w:szCs w:val="22"/>
          <w:lang w:val="en-GB"/>
        </w:rPr>
        <w:t>"</w:t>
      </w:r>
      <w:r w:rsidR="000657C1" w:rsidRPr="2C46AA3B">
        <w:rPr>
          <w:b/>
          <w:bCs/>
        </w:rPr>
        <w:t>Disclosing Party</w:t>
      </w:r>
      <w:r w:rsidR="6395CB77" w:rsidRPr="2C46AA3B">
        <w:rPr>
          <w:color w:val="000000"/>
          <w:szCs w:val="22"/>
          <w:lang w:val="en-GB"/>
        </w:rPr>
        <w:t>"</w:t>
      </w:r>
      <w:r w:rsidR="000657C1">
        <w:t xml:space="preserve">) </w:t>
      </w:r>
      <w:r w:rsidR="00FB4032">
        <w:t xml:space="preserve">to </w:t>
      </w:r>
      <w:r w:rsidR="003E1647">
        <w:t xml:space="preserve">the other </w:t>
      </w:r>
      <w:r w:rsidR="00FB4032">
        <w:t>Party, its Affiliates</w:t>
      </w:r>
      <w:r w:rsidR="00227595">
        <w:t>, or</w:t>
      </w:r>
      <w:r w:rsidR="00FB4032">
        <w:t xml:space="preserve"> Representatives (collectively the </w:t>
      </w:r>
      <w:r w:rsidR="76F9DFB6" w:rsidRPr="2C46AA3B">
        <w:rPr>
          <w:color w:val="000000"/>
          <w:szCs w:val="22"/>
          <w:lang w:val="en-GB"/>
        </w:rPr>
        <w:t>"</w:t>
      </w:r>
      <w:r w:rsidR="00FB4032" w:rsidRPr="2C46AA3B">
        <w:rPr>
          <w:b/>
          <w:bCs/>
        </w:rPr>
        <w:t>Receiving Party</w:t>
      </w:r>
      <w:r w:rsidR="4097A9B0" w:rsidRPr="2C46AA3B">
        <w:rPr>
          <w:color w:val="000000"/>
          <w:szCs w:val="22"/>
          <w:lang w:val="en-GB"/>
        </w:rPr>
        <w:t>"</w:t>
      </w:r>
      <w:r w:rsidR="00FB4032">
        <w:t>)</w:t>
      </w:r>
      <w:r w:rsidR="00EF3305">
        <w:t>,</w:t>
      </w:r>
      <w:r w:rsidR="00FB4032">
        <w:t xml:space="preserve"> </w:t>
      </w:r>
      <w:r w:rsidR="00E9203A">
        <w:t>in writing</w:t>
      </w:r>
      <w:r w:rsidR="00D12794">
        <w:t>,</w:t>
      </w:r>
      <w:r w:rsidR="00E9203A">
        <w:t xml:space="preserve"> transferred orally, visually, via data transfer or otherwise</w:t>
      </w:r>
      <w:r w:rsidR="00D12794">
        <w:t>,</w:t>
      </w:r>
      <w:r w:rsidR="00E9203A">
        <w:t xml:space="preserve"> </w:t>
      </w:r>
      <w:r w:rsidR="00FB4032">
        <w:t xml:space="preserve">and which is marked "Confidential" or </w:t>
      </w:r>
      <w:r w:rsidR="00456F6C">
        <w:t xml:space="preserve">is </w:t>
      </w:r>
      <w:r w:rsidR="00FB4032">
        <w:t>similarly labelled or – when disclosed orally or visually –</w:t>
      </w:r>
      <w:r w:rsidR="00456F6C">
        <w:t xml:space="preserve"> is</w:t>
      </w:r>
      <w:r w:rsidR="00FB4032">
        <w:t xml:space="preserve"> identified as such prior to or </w:t>
      </w:r>
      <w:r w:rsidR="00F32E85">
        <w:t xml:space="preserve">immediately </w:t>
      </w:r>
      <w:r w:rsidR="00FB4032">
        <w:t>after disclosure</w:t>
      </w:r>
      <w:r w:rsidR="004D722C">
        <w:t>, or –</w:t>
      </w:r>
      <w:r w:rsidR="00E422C5">
        <w:t xml:space="preserve"> if </w:t>
      </w:r>
      <w:r w:rsidR="00FB4032">
        <w:t xml:space="preserve">not </w:t>
      </w:r>
      <w:r w:rsidR="00456F6C">
        <w:t>so designated</w:t>
      </w:r>
      <w:r w:rsidR="00FB4032">
        <w:t xml:space="preserve"> at the time of its disclosure</w:t>
      </w:r>
      <w:r w:rsidR="00D1443B">
        <w:t xml:space="preserve"> or immediately thereafter</w:t>
      </w:r>
      <w:r w:rsidR="004D722C">
        <w:t xml:space="preserve"> –</w:t>
      </w:r>
      <w:r w:rsidR="00FB4032">
        <w:t xml:space="preserve"> </w:t>
      </w:r>
      <w:r w:rsidR="00E422C5">
        <w:t>would reasonably be understood to be confidential under the circumstances</w:t>
      </w:r>
      <w:r w:rsidR="00FB4032">
        <w:t>.</w:t>
      </w:r>
      <w:r w:rsidR="0047774D">
        <w:t xml:space="preserve"> </w:t>
      </w:r>
      <w:r w:rsidR="00E9203A">
        <w:t xml:space="preserve">Confidential Information includes the fact that Confidential Information has been made available, that the Parties </w:t>
      </w:r>
      <w:proofErr w:type="gramStart"/>
      <w:r w:rsidR="00E9203A">
        <w:t>entered into</w:t>
      </w:r>
      <w:proofErr w:type="gramEnd"/>
      <w:r w:rsidR="00E9203A">
        <w:t xml:space="preserve"> discussions and/or negotiations with each other, and any of the terms, conditions or other fact</w:t>
      </w:r>
      <w:r w:rsidR="00456F6C">
        <w:t>s</w:t>
      </w:r>
      <w:r w:rsidR="00E9203A">
        <w:t xml:space="preserve"> with respect to such discussions and/or negotiations.</w:t>
      </w:r>
      <w:r w:rsidR="003E1647">
        <w:t xml:space="preserve"> A</w:t>
      </w:r>
      <w:r w:rsidR="00E9203A">
        <w:t xml:space="preserve">ny information which is generated by the Receiving Party explicitly for the Disclosing Party based on or linked to the </w:t>
      </w:r>
      <w:r w:rsidR="003E1647">
        <w:t>Confidential I</w:t>
      </w:r>
      <w:r w:rsidR="00E9203A">
        <w:t xml:space="preserve">nformation disclosed by </w:t>
      </w:r>
      <w:r w:rsidR="003E1647">
        <w:t xml:space="preserve">the </w:t>
      </w:r>
      <w:r w:rsidR="00E9203A">
        <w:t>Disclosing Party shall also be deemed Confidential Information.</w:t>
      </w:r>
    </w:p>
    <w:p w14:paraId="443A369F" w14:textId="172D9651" w:rsidR="00E9203A" w:rsidRDefault="7DCC840F" w:rsidP="0047774D">
      <w:pPr>
        <w:pStyle w:val="amsBodyText"/>
        <w:rPr>
          <w:lang w:val="en-GB"/>
        </w:rPr>
      </w:pPr>
      <w:r w:rsidRPr="2C46AA3B">
        <w:rPr>
          <w:color w:val="000000"/>
          <w:szCs w:val="22"/>
          <w:lang w:val="en-GB"/>
        </w:rPr>
        <w:t>"</w:t>
      </w:r>
      <w:r w:rsidR="0047774D" w:rsidRPr="2C46AA3B">
        <w:rPr>
          <w:b/>
          <w:bCs/>
          <w:lang w:val="en-GB"/>
        </w:rPr>
        <w:t>Affiliate</w:t>
      </w:r>
      <w:r w:rsidR="0A4B8785" w:rsidRPr="2C46AA3B">
        <w:rPr>
          <w:color w:val="000000"/>
          <w:szCs w:val="22"/>
          <w:lang w:val="en-GB"/>
        </w:rPr>
        <w:t>"</w:t>
      </w:r>
      <w:r w:rsidR="0047774D" w:rsidRPr="2C46AA3B">
        <w:rPr>
          <w:lang w:val="en-GB"/>
        </w:rPr>
        <w:t xml:space="preserve"> means any existing or future entity: (</w:t>
      </w:r>
      <w:proofErr w:type="spellStart"/>
      <w:r w:rsidR="0047774D" w:rsidRPr="2C46AA3B">
        <w:rPr>
          <w:lang w:val="en-GB"/>
        </w:rPr>
        <w:t>i</w:t>
      </w:r>
      <w:proofErr w:type="spellEnd"/>
      <w:r w:rsidR="0047774D" w:rsidRPr="2C46AA3B">
        <w:rPr>
          <w:lang w:val="en-GB"/>
        </w:rPr>
        <w:t>) directly or indirectly controlling a Pa</w:t>
      </w:r>
      <w:r w:rsidR="00A1414C" w:rsidRPr="2C46AA3B">
        <w:rPr>
          <w:lang w:val="en-GB"/>
        </w:rPr>
        <w:t>rty; (ii) under the same direct or</w:t>
      </w:r>
      <w:r w:rsidR="0047774D" w:rsidRPr="2C46AA3B">
        <w:rPr>
          <w:lang w:val="en-GB"/>
        </w:rPr>
        <w:t xml:space="preserve"> indirect contro</w:t>
      </w:r>
      <w:r w:rsidR="00A1414C" w:rsidRPr="2C46AA3B">
        <w:rPr>
          <w:lang w:val="en-GB"/>
        </w:rPr>
        <w:t>l as a Party; or (iii) directly or</w:t>
      </w:r>
      <w:r w:rsidR="0047774D" w:rsidRPr="2C46AA3B">
        <w:rPr>
          <w:lang w:val="en-GB"/>
        </w:rPr>
        <w:t xml:space="preserve"> indirectly controlled by a Party. For </w:t>
      </w:r>
      <w:r w:rsidR="00E2077C" w:rsidRPr="2C46AA3B">
        <w:rPr>
          <w:lang w:val="en-GB"/>
        </w:rPr>
        <w:t xml:space="preserve">the </w:t>
      </w:r>
      <w:r w:rsidR="0047774D" w:rsidRPr="2C46AA3B">
        <w:rPr>
          <w:lang w:val="en-GB"/>
        </w:rPr>
        <w:t>purp</w:t>
      </w:r>
      <w:r w:rsidR="00D12794" w:rsidRPr="2C46AA3B">
        <w:rPr>
          <w:lang w:val="en-GB"/>
        </w:rPr>
        <w:t>ose</w:t>
      </w:r>
      <w:r w:rsidR="00E2077C" w:rsidRPr="2C46AA3B">
        <w:rPr>
          <w:lang w:val="en-GB"/>
        </w:rPr>
        <w:t>s</w:t>
      </w:r>
      <w:r w:rsidR="00D12794" w:rsidRPr="2C46AA3B">
        <w:rPr>
          <w:lang w:val="en-GB"/>
        </w:rPr>
        <w:t xml:space="preserve"> of this definition </w:t>
      </w:r>
      <w:r w:rsidR="59B8ED8C" w:rsidRPr="2C46AA3B">
        <w:rPr>
          <w:color w:val="000000"/>
          <w:szCs w:val="22"/>
          <w:lang w:val="en-GB"/>
        </w:rPr>
        <w:t>"</w:t>
      </w:r>
      <w:r w:rsidR="00144190" w:rsidRPr="2C46AA3B">
        <w:rPr>
          <w:lang w:val="en-GB"/>
        </w:rPr>
        <w:t>control</w:t>
      </w:r>
      <w:r w:rsidR="361D2E0D" w:rsidRPr="2C46AA3B">
        <w:rPr>
          <w:color w:val="000000"/>
          <w:szCs w:val="22"/>
          <w:lang w:val="en-GB"/>
        </w:rPr>
        <w:t>"</w:t>
      </w:r>
      <w:r w:rsidR="00144190" w:rsidRPr="2C46AA3B">
        <w:rPr>
          <w:lang w:val="en-GB"/>
        </w:rPr>
        <w:t xml:space="preserve"> means (</w:t>
      </w:r>
      <w:proofErr w:type="spellStart"/>
      <w:r w:rsidR="00144190" w:rsidRPr="2C46AA3B">
        <w:rPr>
          <w:lang w:val="en-GB"/>
        </w:rPr>
        <w:t>i</w:t>
      </w:r>
      <w:proofErr w:type="spellEnd"/>
      <w:r w:rsidR="00144190" w:rsidRPr="2C46AA3B">
        <w:rPr>
          <w:lang w:val="en-GB"/>
        </w:rPr>
        <w:t xml:space="preserve">) the ownership of the majority of a company's voting stock or the majority of its voting rights, (ii) the right directly or indirectly </w:t>
      </w:r>
      <w:r w:rsidR="00E2077C" w:rsidRPr="2C46AA3B">
        <w:rPr>
          <w:lang w:val="en-GB"/>
        </w:rPr>
        <w:t xml:space="preserve">to </w:t>
      </w:r>
      <w:r w:rsidR="00144190" w:rsidRPr="2C46AA3B">
        <w:rPr>
          <w:lang w:val="en-GB"/>
        </w:rPr>
        <w:t xml:space="preserve">appoint the majority of the members of the managing or administrative board </w:t>
      </w:r>
      <w:r w:rsidR="00E2077C" w:rsidRPr="2C46AA3B">
        <w:rPr>
          <w:lang w:val="en-GB"/>
        </w:rPr>
        <w:t>(</w:t>
      </w:r>
      <w:r w:rsidR="00144190" w:rsidRPr="2C46AA3B">
        <w:rPr>
          <w:lang w:val="en-GB"/>
        </w:rPr>
        <w:t xml:space="preserve">or </w:t>
      </w:r>
      <w:r w:rsidR="00144190" w:rsidRPr="2C46AA3B">
        <w:rPr>
          <w:lang w:val="en-GB"/>
        </w:rPr>
        <w:lastRenderedPageBreak/>
        <w:t xml:space="preserve">of </w:t>
      </w:r>
      <w:r w:rsidR="00E2077C" w:rsidRPr="2C46AA3B">
        <w:rPr>
          <w:lang w:val="en-GB"/>
        </w:rPr>
        <w:t xml:space="preserve">a </w:t>
      </w:r>
      <w:r w:rsidR="00144190" w:rsidRPr="2C46AA3B">
        <w:rPr>
          <w:lang w:val="en-GB"/>
        </w:rPr>
        <w:t>similar managing authority with the</w:t>
      </w:r>
      <w:r w:rsidR="00E2077C" w:rsidRPr="2C46AA3B">
        <w:rPr>
          <w:lang w:val="en-GB"/>
        </w:rPr>
        <w:t xml:space="preserve"> power to represent the company)</w:t>
      </w:r>
      <w:r w:rsidR="00144190" w:rsidRPr="2C46AA3B">
        <w:rPr>
          <w:lang w:val="en-GB"/>
        </w:rPr>
        <w:t xml:space="preserve"> or (iii) the power to direct, or cause the direction of, the management by contract or otherwise.</w:t>
      </w:r>
    </w:p>
    <w:p w14:paraId="084E59EA" w14:textId="3E470DF4" w:rsidR="0047774D" w:rsidRPr="0047774D" w:rsidRDefault="0C08B04F" w:rsidP="004D722C">
      <w:pPr>
        <w:pStyle w:val="amsBodyText"/>
        <w:rPr>
          <w:lang w:val="en-GB"/>
        </w:rPr>
      </w:pPr>
      <w:r w:rsidRPr="2C46AA3B">
        <w:rPr>
          <w:color w:val="000000"/>
          <w:szCs w:val="22"/>
          <w:lang w:val="en-GB"/>
        </w:rPr>
        <w:t>"</w:t>
      </w:r>
      <w:r w:rsidR="0047774D" w:rsidRPr="2C46AA3B">
        <w:rPr>
          <w:b/>
          <w:bCs/>
          <w:lang w:val="en-GB"/>
        </w:rPr>
        <w:t>Representative</w:t>
      </w:r>
      <w:r w:rsidR="2C949D79" w:rsidRPr="2C46AA3B">
        <w:rPr>
          <w:color w:val="000000"/>
          <w:szCs w:val="22"/>
          <w:lang w:val="en-GB"/>
        </w:rPr>
        <w:t>"</w:t>
      </w:r>
      <w:r w:rsidR="0047774D" w:rsidRPr="2C46AA3B">
        <w:rPr>
          <w:lang w:val="en-GB"/>
        </w:rPr>
        <w:t xml:space="preserve"> means any </w:t>
      </w:r>
      <w:r w:rsidR="00101783" w:rsidRPr="2C46AA3B">
        <w:rPr>
          <w:lang w:val="en-GB"/>
        </w:rPr>
        <w:t>advisor</w:t>
      </w:r>
      <w:r w:rsidR="0047774D" w:rsidRPr="2C46AA3B">
        <w:rPr>
          <w:lang w:val="en-GB"/>
        </w:rPr>
        <w:t xml:space="preserve"> under a statutory</w:t>
      </w:r>
      <w:r w:rsidR="0070010A" w:rsidRPr="2C46AA3B">
        <w:rPr>
          <w:lang w:val="en-GB"/>
        </w:rPr>
        <w:t>,</w:t>
      </w:r>
      <w:r w:rsidR="0047774D" w:rsidRPr="2C46AA3B">
        <w:rPr>
          <w:lang w:val="en-GB"/>
        </w:rPr>
        <w:t xml:space="preserve"> </w:t>
      </w:r>
      <w:proofErr w:type="gramStart"/>
      <w:r w:rsidR="00E817BD" w:rsidRPr="2C46AA3B">
        <w:rPr>
          <w:lang w:val="en-GB"/>
        </w:rPr>
        <w:t>contractual</w:t>
      </w:r>
      <w:proofErr w:type="gramEnd"/>
      <w:r w:rsidR="00E817BD" w:rsidRPr="2C46AA3B">
        <w:rPr>
          <w:lang w:val="en-GB"/>
        </w:rPr>
        <w:t xml:space="preserve"> </w:t>
      </w:r>
      <w:r w:rsidR="0070010A" w:rsidRPr="2C46AA3B">
        <w:rPr>
          <w:lang w:val="en-GB"/>
        </w:rPr>
        <w:t xml:space="preserve">or </w:t>
      </w:r>
      <w:r w:rsidR="00C269B5" w:rsidRPr="2C46AA3B">
        <w:rPr>
          <w:lang w:val="en-GB"/>
        </w:rPr>
        <w:t xml:space="preserve">professional </w:t>
      </w:r>
      <w:r w:rsidR="0047774D" w:rsidRPr="2C46AA3B">
        <w:rPr>
          <w:lang w:val="en-GB"/>
        </w:rPr>
        <w:t xml:space="preserve">duty of confidentiality. Representative </w:t>
      </w:r>
      <w:r w:rsidR="00A968A7" w:rsidRPr="2C46AA3B">
        <w:rPr>
          <w:lang w:val="en-GB"/>
        </w:rPr>
        <w:t>also includes</w:t>
      </w:r>
      <w:r w:rsidR="0047774D" w:rsidRPr="2C46AA3B">
        <w:rPr>
          <w:lang w:val="en-GB"/>
        </w:rPr>
        <w:t xml:space="preserve"> any IT infrastructure provider </w:t>
      </w:r>
      <w:r w:rsidR="00B01E03" w:rsidRPr="2C46AA3B">
        <w:rPr>
          <w:lang w:val="en-GB"/>
        </w:rPr>
        <w:t xml:space="preserve">or data processor </w:t>
      </w:r>
      <w:r w:rsidR="0047774D" w:rsidRPr="2C46AA3B">
        <w:rPr>
          <w:lang w:val="en-GB"/>
        </w:rPr>
        <w:t>who provides data processing, transferring, and/or storing (incl. backup systems) s</w:t>
      </w:r>
      <w:r w:rsidR="00B01E03" w:rsidRPr="2C46AA3B">
        <w:rPr>
          <w:lang w:val="en-GB"/>
        </w:rPr>
        <w:t xml:space="preserve">olutions for </w:t>
      </w:r>
      <w:r w:rsidR="00E616CA" w:rsidRPr="2C46AA3B">
        <w:rPr>
          <w:lang w:val="en-GB"/>
        </w:rPr>
        <w:t>a</w:t>
      </w:r>
      <w:r w:rsidR="00F268D4" w:rsidRPr="2C46AA3B">
        <w:rPr>
          <w:lang w:val="en-GB"/>
        </w:rPr>
        <w:t xml:space="preserve"> </w:t>
      </w:r>
      <w:r w:rsidR="00B01E03" w:rsidRPr="2C46AA3B">
        <w:rPr>
          <w:lang w:val="en-GB"/>
        </w:rPr>
        <w:t>Part</w:t>
      </w:r>
      <w:r w:rsidR="00E616CA" w:rsidRPr="2C46AA3B">
        <w:rPr>
          <w:lang w:val="en-GB"/>
        </w:rPr>
        <w:t>y or its Affiliates</w:t>
      </w:r>
      <w:r w:rsidR="0047774D" w:rsidRPr="2C46AA3B">
        <w:rPr>
          <w:lang w:val="en-GB"/>
        </w:rPr>
        <w:t xml:space="preserve"> and </w:t>
      </w:r>
      <w:r w:rsidR="00A968A7" w:rsidRPr="2C46AA3B">
        <w:rPr>
          <w:lang w:val="en-GB"/>
        </w:rPr>
        <w:t xml:space="preserve">who </w:t>
      </w:r>
      <w:r w:rsidR="0047774D" w:rsidRPr="2C46AA3B">
        <w:rPr>
          <w:lang w:val="en-GB"/>
        </w:rPr>
        <w:t xml:space="preserve">executed a confidentiality </w:t>
      </w:r>
      <w:r w:rsidR="00BE7D01" w:rsidRPr="2C46AA3B">
        <w:rPr>
          <w:lang w:val="en-GB"/>
        </w:rPr>
        <w:t xml:space="preserve">arrangement </w:t>
      </w:r>
      <w:r w:rsidR="0047774D" w:rsidRPr="2C46AA3B">
        <w:rPr>
          <w:lang w:val="en-GB"/>
        </w:rPr>
        <w:t xml:space="preserve">in content substantially </w:t>
      </w:r>
      <w:proofErr w:type="gramStart"/>
      <w:r w:rsidR="0047774D" w:rsidRPr="2C46AA3B">
        <w:rPr>
          <w:lang w:val="en-GB"/>
        </w:rPr>
        <w:t>similar to</w:t>
      </w:r>
      <w:proofErr w:type="gramEnd"/>
      <w:r w:rsidR="0047774D" w:rsidRPr="2C46AA3B">
        <w:rPr>
          <w:lang w:val="en-GB"/>
        </w:rPr>
        <w:t xml:space="preserve"> the </w:t>
      </w:r>
      <w:r w:rsidR="004462B2">
        <w:t>obligations set forth herein</w:t>
      </w:r>
      <w:r w:rsidR="0058098A" w:rsidRPr="2C46AA3B">
        <w:rPr>
          <w:lang w:val="en-GB"/>
        </w:rPr>
        <w:t>.</w:t>
      </w:r>
    </w:p>
    <w:p w14:paraId="598D9BE7" w14:textId="77777777" w:rsidR="00B01E03" w:rsidRDefault="00B01E03" w:rsidP="00B01E03">
      <w:pPr>
        <w:pStyle w:val="Heading1"/>
      </w:pPr>
      <w:r>
        <w:t xml:space="preserve">Use of </w:t>
      </w:r>
      <w:r w:rsidRPr="00B01E03">
        <w:t>Confidential Information</w:t>
      </w:r>
    </w:p>
    <w:p w14:paraId="28A2DC57" w14:textId="06A713AE" w:rsidR="00B01E03" w:rsidRDefault="00BA2EDF" w:rsidP="00B01E03">
      <w:pPr>
        <w:pStyle w:val="amsBodyText"/>
      </w:pPr>
      <w:r>
        <w:t>T</w:t>
      </w:r>
      <w:r w:rsidR="00B01E03">
        <w:t xml:space="preserve">he Receiving </w:t>
      </w:r>
      <w:r w:rsidR="00B01E03">
        <w:rPr>
          <w:szCs w:val="22"/>
          <w:lang w:val="en-GB"/>
        </w:rPr>
        <w:t>Party</w:t>
      </w:r>
      <w:r w:rsidR="00B01E03" w:rsidRPr="0047774D">
        <w:rPr>
          <w:szCs w:val="22"/>
          <w:lang w:val="en-GB"/>
        </w:rPr>
        <w:t xml:space="preserve"> </w:t>
      </w:r>
      <w:r w:rsidR="00B01E03">
        <w:t xml:space="preserve">shall use </w:t>
      </w:r>
      <w:r w:rsidR="00B01E03" w:rsidRPr="0047774D">
        <w:rPr>
          <w:szCs w:val="22"/>
          <w:lang w:val="en-GB"/>
        </w:rPr>
        <w:t>Confidential Information</w:t>
      </w:r>
      <w:r w:rsidR="00B01E03">
        <w:t xml:space="preserve"> disclosed to it pursuant to this Agreement </w:t>
      </w:r>
      <w:r w:rsidR="00B10B37">
        <w:t xml:space="preserve">solely </w:t>
      </w:r>
      <w:r w:rsidR="00B01E03">
        <w:t xml:space="preserve">for </w:t>
      </w:r>
      <w:r>
        <w:t>the</w:t>
      </w:r>
      <w:r w:rsidR="00CA0FB6">
        <w:t xml:space="preserve"> </w:t>
      </w:r>
      <w:r w:rsidR="00B01E03">
        <w:t xml:space="preserve">Purpose, unless otherwise expressly agreed to in writing by the Disclosing </w:t>
      </w:r>
      <w:r w:rsidR="00B01E03">
        <w:rPr>
          <w:szCs w:val="22"/>
          <w:lang w:val="en-GB"/>
        </w:rPr>
        <w:t>Party</w:t>
      </w:r>
      <w:r w:rsidR="00B01E03">
        <w:t>.</w:t>
      </w:r>
    </w:p>
    <w:p w14:paraId="0AEBACE8" w14:textId="24A2F79D" w:rsidR="00E9203A" w:rsidRDefault="00B01E03" w:rsidP="00B01E03">
      <w:pPr>
        <w:pStyle w:val="amsBodyText"/>
      </w:pPr>
      <w:r>
        <w:t xml:space="preserve">Notwithstanding anything to the contrary, the Receiving Party has the right to </w:t>
      </w:r>
      <w:r w:rsidR="5611BAF1">
        <w:t xml:space="preserve">use </w:t>
      </w:r>
      <w:r>
        <w:t xml:space="preserve">Confidential Information insofar as this is necessary for the fulfilment of tasks within the framework of </w:t>
      </w:r>
      <w:r w:rsidR="091646CC">
        <w:t xml:space="preserve">its </w:t>
      </w:r>
      <w:r>
        <w:t xml:space="preserve">organizational structure, </w:t>
      </w:r>
      <w:r w:rsidR="004527EB">
        <w:t xml:space="preserve">or, </w:t>
      </w:r>
      <w:r>
        <w:t>respectively</w:t>
      </w:r>
      <w:r w:rsidR="004527EB">
        <w:t>,</w:t>
      </w:r>
      <w:r>
        <w:t xml:space="preserve"> to the extent required to establish rights or enforce obligations under this Agreement.</w:t>
      </w:r>
    </w:p>
    <w:p w14:paraId="0E54F5B5" w14:textId="28BD02CB" w:rsidR="00E9203A" w:rsidRDefault="004C0489" w:rsidP="00B01E03">
      <w:pPr>
        <w:pStyle w:val="amsBodyText"/>
      </w:pPr>
      <w:r w:rsidRPr="004C0489">
        <w:t xml:space="preserve">Any disclosure </w:t>
      </w:r>
      <w:r w:rsidR="00F268D4">
        <w:t xml:space="preserve">or receipt </w:t>
      </w:r>
      <w:r w:rsidRPr="004C0489">
        <w:t xml:space="preserve">of </w:t>
      </w:r>
      <w:r w:rsidRPr="0047774D">
        <w:rPr>
          <w:szCs w:val="22"/>
          <w:lang w:val="en-GB"/>
        </w:rPr>
        <w:t>Confidential Information</w:t>
      </w:r>
      <w:r>
        <w:t xml:space="preserve"> </w:t>
      </w:r>
      <w:r w:rsidRPr="004C0489">
        <w:t>by</w:t>
      </w:r>
      <w:r w:rsidR="00F268D4">
        <w:t xml:space="preserve"> or to</w:t>
      </w:r>
      <w:r w:rsidRPr="004C0489">
        <w:t xml:space="preserve"> </w:t>
      </w:r>
      <w:r w:rsidR="00F268D4">
        <w:t>a</w:t>
      </w:r>
      <w:r>
        <w:t xml:space="preserve"> </w:t>
      </w:r>
      <w:r w:rsidRPr="00B01E03">
        <w:t>Party</w:t>
      </w:r>
      <w:r>
        <w:t>’</w:t>
      </w:r>
      <w:r w:rsidR="00F268D4">
        <w:t>s</w:t>
      </w:r>
      <w:r>
        <w:t xml:space="preserve"> Affiliates or Representatives</w:t>
      </w:r>
      <w:r w:rsidRPr="00B01E03">
        <w:t xml:space="preserve"> </w:t>
      </w:r>
      <w:r w:rsidRPr="004C0489">
        <w:t xml:space="preserve">will be deemed to be a disclosure by </w:t>
      </w:r>
      <w:r w:rsidR="00DF273E">
        <w:t xml:space="preserve">or to </w:t>
      </w:r>
      <w:r>
        <w:t>such</w:t>
      </w:r>
      <w:r w:rsidRPr="004C0489">
        <w:t xml:space="preserve"> </w:t>
      </w:r>
      <w:r w:rsidRPr="00B01E03">
        <w:t xml:space="preserve">Party </w:t>
      </w:r>
      <w:r w:rsidRPr="004C0489">
        <w:t xml:space="preserve">for </w:t>
      </w:r>
      <w:r>
        <w:t xml:space="preserve">the </w:t>
      </w:r>
      <w:r w:rsidR="00F65765">
        <w:t>purposes</w:t>
      </w:r>
      <w:r w:rsidRPr="004C0489">
        <w:t xml:space="preserve"> of this </w:t>
      </w:r>
      <w:r>
        <w:t>Agreement</w:t>
      </w:r>
      <w:r w:rsidRPr="004C0489">
        <w:t xml:space="preserve">. Each </w:t>
      </w:r>
      <w:r w:rsidRPr="00B01E03">
        <w:t xml:space="preserve">Party </w:t>
      </w:r>
      <w:r w:rsidRPr="004C0489">
        <w:t xml:space="preserve">shall oblige its </w:t>
      </w:r>
      <w:r w:rsidRPr="004C0489">
        <w:rPr>
          <w:lang w:val="en-GB"/>
        </w:rPr>
        <w:t>Affiliates</w:t>
      </w:r>
      <w:r>
        <w:rPr>
          <w:lang w:val="en-GB"/>
        </w:rPr>
        <w:t xml:space="preserve"> </w:t>
      </w:r>
      <w:r w:rsidRPr="004C0489">
        <w:t xml:space="preserve">and </w:t>
      </w:r>
      <w:r>
        <w:t xml:space="preserve">Representatives </w:t>
      </w:r>
      <w:r w:rsidRPr="004C0489">
        <w:t xml:space="preserve">to comply with this </w:t>
      </w:r>
      <w:r>
        <w:t>Agreement</w:t>
      </w:r>
      <w:r w:rsidRPr="004C0489">
        <w:t xml:space="preserve"> </w:t>
      </w:r>
      <w:r w:rsidR="00F65765">
        <w:t xml:space="preserve">and </w:t>
      </w:r>
      <w:r w:rsidR="004D722C">
        <w:t xml:space="preserve">to </w:t>
      </w:r>
      <w:r w:rsidR="00D74C90">
        <w:t>procure</w:t>
      </w:r>
      <w:r w:rsidR="00F65765">
        <w:t xml:space="preserve"> that their respective employees</w:t>
      </w:r>
      <w:r w:rsidR="00482B35">
        <w:t>, officers, and directors</w:t>
      </w:r>
      <w:r w:rsidR="00F65765">
        <w:t xml:space="preserve"> comply with this Agreement</w:t>
      </w:r>
      <w:r w:rsidR="009A2B05">
        <w:t xml:space="preserve">. Each Party </w:t>
      </w:r>
      <w:r w:rsidRPr="004C0489">
        <w:t xml:space="preserve">shall be liable for acts or omissions of its </w:t>
      </w:r>
      <w:r w:rsidRPr="004C0489">
        <w:rPr>
          <w:lang w:val="en-GB"/>
        </w:rPr>
        <w:t>Affiliates</w:t>
      </w:r>
      <w:r w:rsidRPr="004C0489">
        <w:t xml:space="preserve"> or </w:t>
      </w:r>
      <w:r w:rsidR="00DF273E">
        <w:t>of its</w:t>
      </w:r>
      <w:r w:rsidR="00DF273E" w:rsidRPr="004C0489">
        <w:t xml:space="preserve"> </w:t>
      </w:r>
      <w:r w:rsidRPr="004C0489">
        <w:rPr>
          <w:lang w:val="en-GB"/>
        </w:rPr>
        <w:t>Affiliates</w:t>
      </w:r>
      <w:r w:rsidRPr="004C0489">
        <w:t>' employees</w:t>
      </w:r>
      <w:r w:rsidR="00482B35">
        <w:t>, officers, and directors</w:t>
      </w:r>
      <w:r w:rsidRPr="004C0489">
        <w:t xml:space="preserve"> – even whe</w:t>
      </w:r>
      <w:r w:rsidR="009A2B05">
        <w:t>n</w:t>
      </w:r>
      <w:r w:rsidRPr="004C0489">
        <w:t xml:space="preserve"> such </w:t>
      </w:r>
      <w:r w:rsidRPr="004C0489">
        <w:rPr>
          <w:lang w:val="en-GB"/>
        </w:rPr>
        <w:t>Affiliate</w:t>
      </w:r>
      <w:r w:rsidRPr="004C0489">
        <w:t xml:space="preserve"> ceases to be an </w:t>
      </w:r>
      <w:r w:rsidRPr="004C0489">
        <w:rPr>
          <w:lang w:val="en-GB"/>
        </w:rPr>
        <w:t>Affiliate</w:t>
      </w:r>
      <w:r w:rsidRPr="004C0489">
        <w:t xml:space="preserve"> –</w:t>
      </w:r>
      <w:r w:rsidR="00F65765">
        <w:t>,</w:t>
      </w:r>
      <w:r w:rsidRPr="004C0489">
        <w:t xml:space="preserve"> or of </w:t>
      </w:r>
      <w:r>
        <w:t xml:space="preserve">its Representatives or </w:t>
      </w:r>
      <w:r w:rsidR="00DF273E">
        <w:t>of its</w:t>
      </w:r>
      <w:r>
        <w:t xml:space="preserve"> Representatives’ employees</w:t>
      </w:r>
      <w:r w:rsidR="00482B35">
        <w:t>, officers, and directors</w:t>
      </w:r>
      <w:r w:rsidR="00F65765">
        <w:t>,</w:t>
      </w:r>
      <w:r>
        <w:t xml:space="preserve"> </w:t>
      </w:r>
      <w:r w:rsidRPr="004C0489">
        <w:t xml:space="preserve">resulting in unauthorized distribution, use and/or disclosure of </w:t>
      </w:r>
      <w:r w:rsidRPr="0047774D">
        <w:rPr>
          <w:szCs w:val="22"/>
          <w:lang w:val="en-GB"/>
        </w:rPr>
        <w:t>Confidential Information</w:t>
      </w:r>
      <w:r>
        <w:t xml:space="preserve"> </w:t>
      </w:r>
      <w:r w:rsidRPr="004C0489">
        <w:t>as if such acts or omissions had been its own acts or omissions</w:t>
      </w:r>
      <w:r w:rsidR="0058098A">
        <w:t>.</w:t>
      </w:r>
    </w:p>
    <w:p w14:paraId="6C62E7C9" w14:textId="77777777" w:rsidR="00B01E03" w:rsidRDefault="00B01E03" w:rsidP="00B01E03">
      <w:pPr>
        <w:pStyle w:val="Heading1"/>
      </w:pPr>
      <w:r>
        <w:t>Confidentiality Obligations</w:t>
      </w:r>
    </w:p>
    <w:p w14:paraId="2962EB5A" w14:textId="65FAE677" w:rsidR="009C6D8A" w:rsidRDefault="00B01E03" w:rsidP="009C6D8A">
      <w:pPr>
        <w:pStyle w:val="amsBodyText"/>
      </w:pPr>
      <w:r>
        <w:t xml:space="preserve">The Receiving Party </w:t>
      </w:r>
      <w:r w:rsidR="009C6D8A">
        <w:t xml:space="preserve">shall use all reasonable </w:t>
      </w:r>
      <w:r w:rsidR="00BD71D4" w:rsidRPr="00FE626F">
        <w:t xml:space="preserve">efforts </w:t>
      </w:r>
      <w:r w:rsidRPr="00FE626F">
        <w:t xml:space="preserve">to </w:t>
      </w:r>
      <w:r w:rsidR="00BD71D4" w:rsidRPr="00FE626F">
        <w:t>protect</w:t>
      </w:r>
      <w:r w:rsidRPr="00FE626F">
        <w:t xml:space="preserve"> Confidential</w:t>
      </w:r>
      <w:r>
        <w:t xml:space="preserve"> In</w:t>
      </w:r>
      <w:r w:rsidR="009C6D8A">
        <w:t xml:space="preserve">formation and to treat Confidential Information with at least the same degree of care </w:t>
      </w:r>
      <w:r w:rsidR="004D722C">
        <w:t>that</w:t>
      </w:r>
      <w:r w:rsidR="009C6D8A">
        <w:t xml:space="preserve"> is used to protect its own</w:t>
      </w:r>
      <w:r w:rsidR="009A2B05">
        <w:t xml:space="preserve"> confidential or</w:t>
      </w:r>
      <w:r w:rsidR="009C6D8A">
        <w:t xml:space="preserve"> proprietary information, but</w:t>
      </w:r>
      <w:r w:rsidR="009A2B05">
        <w:t xml:space="preserve"> with</w:t>
      </w:r>
      <w:r w:rsidR="009C6D8A">
        <w:t xml:space="preserve"> no less than a reasonable standard of care.</w:t>
      </w:r>
      <w:r w:rsidR="00B36139" w:rsidRPr="00B36139">
        <w:t xml:space="preserve"> </w:t>
      </w:r>
      <w:r w:rsidR="00B36139">
        <w:t>The Receiving Party shall keep all Confidential Information in a secure and safe place.</w:t>
      </w:r>
    </w:p>
    <w:p w14:paraId="52EBB3BC" w14:textId="7E81DF8E" w:rsidR="009C6D8A" w:rsidRDefault="009C6D8A" w:rsidP="009C6D8A">
      <w:pPr>
        <w:pStyle w:val="amsBodyText"/>
      </w:pPr>
      <w:r>
        <w:t xml:space="preserve">Confidential Information shall only be </w:t>
      </w:r>
      <w:r w:rsidR="00C20630" w:rsidRPr="009C6D8A">
        <w:t xml:space="preserve">distributed, disclosed, or disseminated in any way or form by </w:t>
      </w:r>
      <w:r w:rsidR="004D722C">
        <w:t xml:space="preserve">the </w:t>
      </w:r>
      <w:r w:rsidR="00C20630">
        <w:t xml:space="preserve">Receiving Party </w:t>
      </w:r>
      <w:r>
        <w:t xml:space="preserve">to </w:t>
      </w:r>
      <w:r w:rsidR="00DE1EAF">
        <w:t xml:space="preserve">those </w:t>
      </w:r>
      <w:r>
        <w:t xml:space="preserve">of </w:t>
      </w:r>
      <w:r w:rsidR="00C20630">
        <w:t>its</w:t>
      </w:r>
      <w:r>
        <w:t xml:space="preserve"> employees</w:t>
      </w:r>
      <w:r w:rsidR="00482B35">
        <w:t>, officers, and directors</w:t>
      </w:r>
      <w:r>
        <w:t xml:space="preserve"> </w:t>
      </w:r>
      <w:r w:rsidRPr="009C6D8A">
        <w:t xml:space="preserve">who have a reasonable need to know </w:t>
      </w:r>
      <w:r w:rsidR="006135CC">
        <w:t>the</w:t>
      </w:r>
      <w:r w:rsidR="006135CC" w:rsidRPr="009C6D8A">
        <w:t xml:space="preserve"> </w:t>
      </w:r>
      <w:r w:rsidR="00C20630">
        <w:t>Confidential Information</w:t>
      </w:r>
      <w:r w:rsidR="00C20630" w:rsidRPr="009C6D8A">
        <w:t xml:space="preserve"> </w:t>
      </w:r>
      <w:r w:rsidRPr="009C6D8A">
        <w:t xml:space="preserve">for the </w:t>
      </w:r>
      <w:r w:rsidR="00C20630">
        <w:t>Purpose</w:t>
      </w:r>
      <w:r w:rsidRPr="009C6D8A">
        <w:t xml:space="preserve"> and who are bound to confidentiality in writing either by their employment agreement or otherwise to an extent not less stringent than the obligations imposed on the </w:t>
      </w:r>
      <w:r w:rsidR="00C20630">
        <w:t xml:space="preserve">Receiving Party </w:t>
      </w:r>
      <w:r w:rsidRPr="009C6D8A">
        <w:t xml:space="preserve">under this </w:t>
      </w:r>
      <w:r w:rsidR="00C20630">
        <w:t>Agreement</w:t>
      </w:r>
      <w:r w:rsidR="004D722C">
        <w:t>.</w:t>
      </w:r>
    </w:p>
    <w:p w14:paraId="375B1D8C" w14:textId="6580F3DD" w:rsidR="009C6D8A" w:rsidRPr="00482B35" w:rsidRDefault="009C6D8A" w:rsidP="009C6D8A">
      <w:pPr>
        <w:pStyle w:val="amsBodyText"/>
      </w:pPr>
      <w:r>
        <w:t xml:space="preserve">The </w:t>
      </w:r>
      <w:r w:rsidRPr="00482B35">
        <w:t xml:space="preserve">Receiving Party </w:t>
      </w:r>
      <w:r w:rsidR="00AC39AD" w:rsidRPr="00482B35">
        <w:t xml:space="preserve">shall </w:t>
      </w:r>
      <w:r w:rsidRPr="00482B35">
        <w:t>not analy</w:t>
      </w:r>
      <w:r w:rsidR="00AC39AD" w:rsidRPr="00482B35">
        <w:t>z</w:t>
      </w:r>
      <w:r w:rsidRPr="00482B35">
        <w:t xml:space="preserve">e, </w:t>
      </w:r>
      <w:proofErr w:type="gramStart"/>
      <w:r w:rsidRPr="00482B35">
        <w:t>disassemble</w:t>
      </w:r>
      <w:proofErr w:type="gramEnd"/>
      <w:r w:rsidRPr="00482B35">
        <w:t xml:space="preserve"> or reverse engineer any products, samples, prototypes, models or the like provided by the Disclosing Party</w:t>
      </w:r>
      <w:r w:rsidR="00DF273E" w:rsidRPr="00482B35">
        <w:t xml:space="preserve"> </w:t>
      </w:r>
      <w:r w:rsidR="00B36139" w:rsidRPr="00482B35">
        <w:t xml:space="preserve">under this Agreement </w:t>
      </w:r>
      <w:r w:rsidR="00DF273E" w:rsidRPr="00482B35">
        <w:t>or</w:t>
      </w:r>
      <w:r w:rsidRPr="00482B35">
        <w:t xml:space="preserve"> permit any third </w:t>
      </w:r>
      <w:r w:rsidR="00DE1EAF" w:rsidRPr="00482B35">
        <w:t>p</w:t>
      </w:r>
      <w:r w:rsidRPr="00482B35">
        <w:t xml:space="preserve">arty to </w:t>
      </w:r>
      <w:r w:rsidR="00DF273E" w:rsidRPr="00482B35">
        <w:t>do so</w:t>
      </w:r>
      <w:r w:rsidR="0058098A" w:rsidRPr="00482B35">
        <w:t xml:space="preserve"> without the prior written consent of the Disclosing Party</w:t>
      </w:r>
      <w:r w:rsidR="00B36139" w:rsidRPr="00482B35">
        <w:t xml:space="preserve">. </w:t>
      </w:r>
    </w:p>
    <w:p w14:paraId="3D894D11" w14:textId="749661ED" w:rsidR="0058098A" w:rsidRDefault="009C6D8A" w:rsidP="009C6D8A">
      <w:pPr>
        <w:pStyle w:val="amsBodyText"/>
      </w:pPr>
      <w:r w:rsidRPr="00482B35">
        <w:t xml:space="preserve">Neither Party shall be obliged to disclose Confidential Information to the other Party under this Agreement. The Receiving Party has the right to refuse </w:t>
      </w:r>
      <w:r w:rsidR="00AC39AD" w:rsidRPr="00482B35">
        <w:t xml:space="preserve">receipt of </w:t>
      </w:r>
      <w:r w:rsidR="00DE1EAF" w:rsidRPr="00482B35">
        <w:t>any</w:t>
      </w:r>
      <w:r>
        <w:t xml:space="preserve"> Confidential Information from the Disclosing Party.</w:t>
      </w:r>
    </w:p>
    <w:p w14:paraId="575971B0" w14:textId="77777777" w:rsidR="00C20630" w:rsidRDefault="00C20630" w:rsidP="00C20630">
      <w:pPr>
        <w:pStyle w:val="Heading1"/>
      </w:pPr>
      <w:r>
        <w:t>Exceptions</w:t>
      </w:r>
    </w:p>
    <w:p w14:paraId="1D6B5B16" w14:textId="77777777" w:rsidR="00C20630" w:rsidRDefault="00C20630" w:rsidP="00C20630">
      <w:pPr>
        <w:pStyle w:val="amsBodyText"/>
      </w:pPr>
      <w:r>
        <w:t>The obligations as per Articles 2 and 3 shall not apply, however, to any Confidential Information which:</w:t>
      </w:r>
    </w:p>
    <w:p w14:paraId="3A920EEB" w14:textId="77777777" w:rsidR="00C20630" w:rsidRDefault="00C20630" w:rsidP="008D7741">
      <w:pPr>
        <w:pStyle w:val="ListParagraph"/>
        <w:ind w:left="709" w:hanging="709"/>
      </w:pPr>
      <w:r>
        <w:t xml:space="preserve">is already in the public domain or becomes available to the public through no breach of this </w:t>
      </w:r>
      <w:r w:rsidR="008D7741">
        <w:t>Agreement</w:t>
      </w:r>
      <w:r>
        <w:t xml:space="preserve"> by the Receiving </w:t>
      </w:r>
      <w:proofErr w:type="gramStart"/>
      <w:r>
        <w:t>Party;</w:t>
      </w:r>
      <w:proofErr w:type="gramEnd"/>
    </w:p>
    <w:p w14:paraId="605EFC6F" w14:textId="76945A21" w:rsidR="00C20630" w:rsidRDefault="00C20630" w:rsidP="008D7741">
      <w:pPr>
        <w:pStyle w:val="ListParagraph"/>
        <w:ind w:left="709" w:hanging="709"/>
      </w:pPr>
      <w:r>
        <w:t xml:space="preserve">has been rightfully received by the Receiving Party </w:t>
      </w:r>
      <w:r w:rsidR="00E640C3">
        <w:t>from a third party</w:t>
      </w:r>
      <w:r>
        <w:t xml:space="preserve">, provided such third party is not, to the </w:t>
      </w:r>
      <w:r w:rsidR="000B3F38">
        <w:t>R</w:t>
      </w:r>
      <w:r>
        <w:t xml:space="preserve">eceiving </w:t>
      </w:r>
      <w:r w:rsidR="008D7741">
        <w:t>Party</w:t>
      </w:r>
      <w:r>
        <w:t xml:space="preserve">’s knowledge, in breach of any obligation to confidentiality relating to such </w:t>
      </w:r>
      <w:r w:rsidR="000B3F38">
        <w:t xml:space="preserve">Confidential </w:t>
      </w:r>
      <w:proofErr w:type="gramStart"/>
      <w:r w:rsidR="000B3F38">
        <w:t>I</w:t>
      </w:r>
      <w:r>
        <w:t>nformation;</w:t>
      </w:r>
      <w:proofErr w:type="gramEnd"/>
      <w:r>
        <w:t xml:space="preserve"> </w:t>
      </w:r>
    </w:p>
    <w:p w14:paraId="37072529" w14:textId="254E1F76" w:rsidR="00C20630" w:rsidRDefault="008D7741" w:rsidP="008D7741">
      <w:pPr>
        <w:pStyle w:val="ListParagraph"/>
        <w:ind w:left="709" w:hanging="709"/>
      </w:pPr>
      <w:r>
        <w:lastRenderedPageBreak/>
        <w:t>has been</w:t>
      </w:r>
      <w:r w:rsidR="00C20630">
        <w:t xml:space="preserve"> developed by the Receiving Party</w:t>
      </w:r>
      <w:r w:rsidRPr="008D7741">
        <w:t xml:space="preserve"> independently of any Confidential Information of </w:t>
      </w:r>
      <w:r>
        <w:t>the</w:t>
      </w:r>
      <w:r w:rsidRPr="008D7741">
        <w:t xml:space="preserve"> Disclosing Party</w:t>
      </w:r>
      <w:r w:rsidR="00363E80">
        <w:t xml:space="preserve"> or based on Confidential Information for which one</w:t>
      </w:r>
      <w:r w:rsidR="00253D1E">
        <w:t xml:space="preserve"> of</w:t>
      </w:r>
      <w:r w:rsidR="00363E80">
        <w:t xml:space="preserve"> the other named exceptions under this </w:t>
      </w:r>
      <w:r w:rsidR="00956DE6">
        <w:t>Article</w:t>
      </w:r>
      <w:r w:rsidR="00363E80">
        <w:t xml:space="preserve"> </w:t>
      </w:r>
      <w:proofErr w:type="gramStart"/>
      <w:r w:rsidR="00363E80">
        <w:t>apply</w:t>
      </w:r>
      <w:r w:rsidR="00C20630">
        <w:t>;</w:t>
      </w:r>
      <w:proofErr w:type="gramEnd"/>
    </w:p>
    <w:p w14:paraId="282972E2" w14:textId="63688AA5" w:rsidR="008D7741" w:rsidRDefault="00C20630" w:rsidP="008D7741">
      <w:pPr>
        <w:pStyle w:val="ListParagraph"/>
        <w:ind w:left="709" w:hanging="709"/>
        <w:rPr>
          <w:rFonts w:asciiTheme="minorHAnsi" w:eastAsiaTheme="minorEastAsia" w:hAnsiTheme="minorHAnsi"/>
        </w:rPr>
      </w:pPr>
      <w:r>
        <w:t>is approved for release</w:t>
      </w:r>
      <w:r w:rsidR="006135CC">
        <w:t xml:space="preserve"> in writing</w:t>
      </w:r>
      <w:r>
        <w:t xml:space="preserve"> by the </w:t>
      </w:r>
      <w:r w:rsidR="4BEA6A52" w:rsidRPr="7905396A">
        <w:t xml:space="preserve">Disclosing </w:t>
      </w:r>
      <w:proofErr w:type="gramStart"/>
      <w:r>
        <w:t>Party</w:t>
      </w:r>
      <w:r w:rsidR="004D722C">
        <w:t>;</w:t>
      </w:r>
      <w:proofErr w:type="gramEnd"/>
    </w:p>
    <w:p w14:paraId="59290B89" w14:textId="49FC483B" w:rsidR="00C20630" w:rsidRDefault="008D7741" w:rsidP="008D7741">
      <w:pPr>
        <w:pStyle w:val="ListParagraph"/>
        <w:ind w:left="709" w:hanging="709"/>
        <w:rPr>
          <w:rFonts w:asciiTheme="minorHAnsi" w:eastAsiaTheme="minorEastAsia" w:hAnsiTheme="minorHAnsi"/>
        </w:rPr>
      </w:pPr>
      <w:r>
        <w:t>is required to be disclosed by any ruling of a governmental or regulatory authority or court or by mandatory law</w:t>
      </w:r>
      <w:r w:rsidR="00363E80">
        <w:t>;</w:t>
      </w:r>
      <w:r>
        <w:t xml:space="preserve"> provided</w:t>
      </w:r>
      <w:r w:rsidR="006135CC">
        <w:t xml:space="preserve">, </w:t>
      </w:r>
      <w:r w:rsidR="00AC39AD">
        <w:t>if permitted by law</w:t>
      </w:r>
      <w:r w:rsidR="006135CC">
        <w:t>,</w:t>
      </w:r>
      <w:r>
        <w:t xml:space="preserve"> that written notice of such ruling is given without undue delay to the Disclosing Party so as to give the Disclosing Party an opportunity to intervene</w:t>
      </w:r>
      <w:r w:rsidR="00363E80">
        <w:t>,</w:t>
      </w:r>
      <w:r>
        <w:t xml:space="preserve"> and provide</w:t>
      </w:r>
      <w:r w:rsidR="00363E80">
        <w:t>d</w:t>
      </w:r>
      <w:r>
        <w:t xml:space="preserve"> further that the Receiving Party uses reasonable efforts to obtain assurance that the Confidential Information will be treated confidentially. Confidential Information</w:t>
      </w:r>
      <w:r w:rsidR="00363E80">
        <w:t>,</w:t>
      </w:r>
      <w:r>
        <w:t xml:space="preserve"> which is disclosed in such </w:t>
      </w:r>
      <w:proofErr w:type="gramStart"/>
      <w:r>
        <w:t>way</w:t>
      </w:r>
      <w:proofErr w:type="gramEnd"/>
      <w:r w:rsidR="00363E80">
        <w:t>,</w:t>
      </w:r>
      <w:r>
        <w:t xml:space="preserve"> must be marked </w:t>
      </w:r>
      <w:r w:rsidR="734DF498" w:rsidRPr="2C46AA3B">
        <w:rPr>
          <w:color w:val="000000"/>
          <w:lang w:val="en-GB"/>
        </w:rPr>
        <w:t>"</w:t>
      </w:r>
      <w:r>
        <w:t>Confidential</w:t>
      </w:r>
      <w:r w:rsidR="4FE33D39" w:rsidRPr="2C46AA3B">
        <w:rPr>
          <w:color w:val="000000"/>
          <w:lang w:val="en-GB"/>
        </w:rPr>
        <w:t>"</w:t>
      </w:r>
      <w:r>
        <w:t xml:space="preserve"> before disclosure</w:t>
      </w:r>
      <w:r w:rsidR="006135CC">
        <w:t xml:space="preserve"> to the extent possible</w:t>
      </w:r>
      <w:r w:rsidR="00C20630">
        <w:t>.</w:t>
      </w:r>
    </w:p>
    <w:p w14:paraId="16AC72E5" w14:textId="77777777" w:rsidR="00C20630" w:rsidRDefault="00C20630" w:rsidP="00C20630">
      <w:pPr>
        <w:pStyle w:val="amsBodyText"/>
      </w:pPr>
      <w:r>
        <w:t xml:space="preserve">The Party seeking the benefit of such </w:t>
      </w:r>
      <w:proofErr w:type="gramStart"/>
      <w:r>
        <w:t>exception</w:t>
      </w:r>
      <w:proofErr w:type="gramEnd"/>
      <w:r>
        <w:t xml:space="preserve"> shall bear the burden of proving its existence. </w:t>
      </w:r>
    </w:p>
    <w:p w14:paraId="220080AF" w14:textId="0B3B0911" w:rsidR="001E1800" w:rsidRDefault="001E1800" w:rsidP="001E1800">
      <w:pPr>
        <w:pStyle w:val="Heading1"/>
      </w:pPr>
      <w:r>
        <w:t>Extension of the Obligation of Confidentiality to Third Parties</w:t>
      </w:r>
    </w:p>
    <w:p w14:paraId="08557033" w14:textId="2873E4B2" w:rsidR="001E1800" w:rsidRDefault="001E1800" w:rsidP="00D12794">
      <w:pPr>
        <w:pStyle w:val="amsBodyText"/>
      </w:pPr>
      <w:r>
        <w:t xml:space="preserve">If a </w:t>
      </w:r>
      <w:r w:rsidR="002E1DDE">
        <w:t xml:space="preserve">Receiving </w:t>
      </w:r>
      <w:r>
        <w:t>Party</w:t>
      </w:r>
      <w:r w:rsidR="00383E51">
        <w:t xml:space="preserve"> </w:t>
      </w:r>
      <w:r>
        <w:t>intends to sub-contract a third party</w:t>
      </w:r>
      <w:r w:rsidR="00C23D63">
        <w:t xml:space="preserve"> for the Purpose</w:t>
      </w:r>
      <w:r>
        <w:t>, and disclosure of Confidential Information</w:t>
      </w:r>
      <w:r w:rsidR="00C321B5">
        <w:t xml:space="preserve"> of the Disclosing Party</w:t>
      </w:r>
      <w:r>
        <w:t xml:space="preserve"> to such third party is necessitated there</w:t>
      </w:r>
      <w:r w:rsidR="00C321B5">
        <w:t>for</w:t>
      </w:r>
      <w:r>
        <w:t xml:space="preserve">, </w:t>
      </w:r>
      <w:r w:rsidR="002E1DDE">
        <w:t xml:space="preserve">the Receiving </w:t>
      </w:r>
      <w:r>
        <w:t xml:space="preserve">Party shall first obtain the written consent of the </w:t>
      </w:r>
      <w:r w:rsidR="002E1DDE">
        <w:t>Disclosing</w:t>
      </w:r>
      <w:r>
        <w:t xml:space="preserve"> Party thereto. </w:t>
      </w:r>
      <w:r w:rsidR="002E1DDE">
        <w:t>The Receiving</w:t>
      </w:r>
      <w:r>
        <w:t xml:space="preserve"> Party and the subcontractor shall </w:t>
      </w:r>
      <w:proofErr w:type="gramStart"/>
      <w:r>
        <w:t>enter into</w:t>
      </w:r>
      <w:proofErr w:type="gramEnd"/>
      <w:r>
        <w:t xml:space="preserve"> confidentiality </w:t>
      </w:r>
      <w:r w:rsidR="00C321B5">
        <w:t xml:space="preserve">arrangements </w:t>
      </w:r>
      <w:r>
        <w:t xml:space="preserve">providing for confidentiality obligations substantially </w:t>
      </w:r>
      <w:r w:rsidR="00D12794">
        <w:t>similar</w:t>
      </w:r>
      <w:r>
        <w:t xml:space="preserve"> to the obligations set forth </w:t>
      </w:r>
      <w:r w:rsidR="00D12794">
        <w:t>herein.</w:t>
      </w:r>
    </w:p>
    <w:p w14:paraId="27AA247E" w14:textId="77777777" w:rsidR="001E1800" w:rsidRDefault="001E1800" w:rsidP="001E1800">
      <w:pPr>
        <w:pStyle w:val="Heading1"/>
      </w:pPr>
      <w:r>
        <w:t>Intellectual Property Treatment, No License Right Granted</w:t>
      </w:r>
    </w:p>
    <w:p w14:paraId="4546AD5F" w14:textId="0388162B" w:rsidR="00E32BA8" w:rsidRDefault="001E1800" w:rsidP="001E1800">
      <w:pPr>
        <w:pStyle w:val="amsBodyText"/>
      </w:pPr>
      <w:r>
        <w:t xml:space="preserve">Confidential Information </w:t>
      </w:r>
      <w:r w:rsidRPr="001E1800">
        <w:t xml:space="preserve">shall remain the property of </w:t>
      </w:r>
      <w:r w:rsidR="00254E80">
        <w:t>t</w:t>
      </w:r>
      <w:r w:rsidR="00E32BA8">
        <w:t xml:space="preserve">he respective </w:t>
      </w:r>
      <w:r w:rsidR="00C321B5">
        <w:t xml:space="preserve">Disclosing </w:t>
      </w:r>
      <w:r w:rsidR="00E32BA8">
        <w:t xml:space="preserve">Party, and </w:t>
      </w:r>
      <w:r w:rsidRPr="001E1800">
        <w:t xml:space="preserve">no right or license under any patent, </w:t>
      </w:r>
      <w:r w:rsidR="00254E80" w:rsidRPr="001E1800">
        <w:t>utility models, trademarks, tradenames, designs, copy rights</w:t>
      </w:r>
      <w:r w:rsidR="0029317D">
        <w:t>, know-how</w:t>
      </w:r>
      <w:r w:rsidR="00254E80" w:rsidRPr="001E1800">
        <w:t xml:space="preserve"> or other intellectual property rights </w:t>
      </w:r>
      <w:r w:rsidRPr="001E1800">
        <w:t>is being granted under this Agreement</w:t>
      </w:r>
      <w:r w:rsidR="00254E80" w:rsidRPr="001E1800">
        <w:t xml:space="preserve">, nor does this </w:t>
      </w:r>
      <w:r w:rsidR="00254E80">
        <w:t>Agreement</w:t>
      </w:r>
      <w:r w:rsidR="00254E80" w:rsidRPr="001E1800">
        <w:t xml:space="preserve"> constitute any obligation of the </w:t>
      </w:r>
      <w:r w:rsidR="00254E80">
        <w:t>D</w:t>
      </w:r>
      <w:r w:rsidR="00254E80" w:rsidRPr="001E1800">
        <w:t xml:space="preserve">isclosing </w:t>
      </w:r>
      <w:r w:rsidR="00254E80">
        <w:t>Party</w:t>
      </w:r>
      <w:r w:rsidR="00254E80" w:rsidRPr="001E1800">
        <w:t xml:space="preserve"> to grant or convey such rights to the </w:t>
      </w:r>
      <w:r w:rsidR="00254E80">
        <w:t>R</w:t>
      </w:r>
      <w:r w:rsidR="00254E80" w:rsidRPr="001E1800">
        <w:t xml:space="preserve">eceiving </w:t>
      </w:r>
      <w:r w:rsidR="00254E80">
        <w:t>Party</w:t>
      </w:r>
      <w:r w:rsidR="00254E80" w:rsidRPr="001E1800">
        <w:t>.</w:t>
      </w:r>
      <w:r w:rsidRPr="001E1800">
        <w:t xml:space="preserve"> </w:t>
      </w:r>
    </w:p>
    <w:p w14:paraId="4375E6CF" w14:textId="3E0FB89C" w:rsidR="001E1800" w:rsidRDefault="001E1800" w:rsidP="001E1800">
      <w:pPr>
        <w:pStyle w:val="amsBodyText"/>
      </w:pPr>
      <w:r w:rsidRPr="001E1800">
        <w:t xml:space="preserve">The </w:t>
      </w:r>
      <w:r w:rsidR="0092534E">
        <w:t>R</w:t>
      </w:r>
      <w:r w:rsidRPr="001E1800">
        <w:t xml:space="preserve">eceiving </w:t>
      </w:r>
      <w:r w:rsidR="0092534E">
        <w:t>Party</w:t>
      </w:r>
      <w:r w:rsidR="0092534E" w:rsidRPr="001E1800">
        <w:t xml:space="preserve"> </w:t>
      </w:r>
      <w:r w:rsidRPr="001E1800">
        <w:t xml:space="preserve">shall not be entitled to file for patents or other statutory protection in any country based on or using any </w:t>
      </w:r>
      <w:r w:rsidR="0092534E">
        <w:t>Confidential Information</w:t>
      </w:r>
      <w:r w:rsidR="0092534E" w:rsidRPr="001E1800">
        <w:t xml:space="preserve"> </w:t>
      </w:r>
      <w:r w:rsidRPr="001E1800">
        <w:t xml:space="preserve">received hereunder, and any such patent or statutory protection must be transferred to the </w:t>
      </w:r>
      <w:r w:rsidR="0092534E">
        <w:t>D</w:t>
      </w:r>
      <w:r w:rsidRPr="001E1800">
        <w:t xml:space="preserve">isclosing </w:t>
      </w:r>
      <w:r w:rsidR="0092534E">
        <w:t>Party</w:t>
      </w:r>
      <w:r w:rsidR="0092534E" w:rsidRPr="001E1800">
        <w:t xml:space="preserve"> </w:t>
      </w:r>
      <w:r w:rsidRPr="001E1800">
        <w:t xml:space="preserve">upon its request and without any charge. </w:t>
      </w:r>
      <w:r w:rsidR="000F7B98">
        <w:t>Neither t</w:t>
      </w:r>
      <w:r w:rsidRPr="001E1800">
        <w:t>he disclosure</w:t>
      </w:r>
      <w:r w:rsidR="0092534E">
        <w:t xml:space="preserve"> of</w:t>
      </w:r>
      <w:r w:rsidRPr="001E1800">
        <w:t xml:space="preserve"> </w:t>
      </w:r>
      <w:r w:rsidR="0092534E">
        <w:t>Confidential Information</w:t>
      </w:r>
      <w:r w:rsidRPr="001E1800">
        <w:t xml:space="preserve"> </w:t>
      </w:r>
      <w:r w:rsidR="000F7B98" w:rsidRPr="00B71903">
        <w:rPr>
          <w:color w:val="auto"/>
        </w:rPr>
        <w:t xml:space="preserve">nor </w:t>
      </w:r>
      <w:proofErr w:type="spellStart"/>
      <w:r w:rsidR="000F7B98" w:rsidRPr="00B71903">
        <w:rPr>
          <w:color w:val="auto"/>
        </w:rPr>
        <w:t>i</w:t>
      </w:r>
      <w:r w:rsidR="000F7B98" w:rsidRPr="00B71903">
        <w:rPr>
          <w:color w:val="auto"/>
          <w:lang w:val="en-GB"/>
        </w:rPr>
        <w:t>ts</w:t>
      </w:r>
      <w:proofErr w:type="spellEnd"/>
      <w:r w:rsidR="000F7B98" w:rsidRPr="00B71903">
        <w:rPr>
          <w:color w:val="auto"/>
          <w:lang w:val="en-GB"/>
        </w:rPr>
        <w:t xml:space="preserve"> use by the Receiving Party </w:t>
      </w:r>
      <w:r w:rsidRPr="00B71903">
        <w:rPr>
          <w:color w:val="auto"/>
        </w:rPr>
        <w:t>constitute</w:t>
      </w:r>
      <w:r w:rsidR="000F7B98" w:rsidRPr="00B71903">
        <w:rPr>
          <w:color w:val="auto"/>
        </w:rPr>
        <w:t>s</w:t>
      </w:r>
      <w:r w:rsidRPr="00B71903">
        <w:rPr>
          <w:color w:val="auto"/>
        </w:rPr>
        <w:t xml:space="preserve"> </w:t>
      </w:r>
      <w:r w:rsidR="000F7B98">
        <w:t>a</w:t>
      </w:r>
      <w:r w:rsidR="000F7B98" w:rsidRPr="001E1800">
        <w:t xml:space="preserve"> </w:t>
      </w:r>
      <w:r w:rsidRPr="001E1800">
        <w:t xml:space="preserve">right of prior use for the </w:t>
      </w:r>
      <w:r w:rsidR="0092534E">
        <w:t>R</w:t>
      </w:r>
      <w:r w:rsidRPr="001E1800">
        <w:t xml:space="preserve">eceiving </w:t>
      </w:r>
      <w:r w:rsidR="0092534E">
        <w:t>Party</w:t>
      </w:r>
      <w:r w:rsidRPr="001E1800">
        <w:t>.</w:t>
      </w:r>
    </w:p>
    <w:p w14:paraId="19EDC501" w14:textId="7B5F5BED" w:rsidR="00F65765" w:rsidRPr="00F65765" w:rsidRDefault="00F65765" w:rsidP="00F65765">
      <w:pPr>
        <w:pStyle w:val="Heading1"/>
        <w:keepLines w:val="0"/>
        <w:widowControl/>
        <w:tabs>
          <w:tab w:val="num" w:pos="567"/>
          <w:tab w:val="num" w:pos="1957"/>
        </w:tabs>
        <w:spacing w:line="280" w:lineRule="atLeast"/>
        <w:ind w:left="567" w:hanging="567"/>
        <w:rPr>
          <w:rFonts w:cs="Arial"/>
          <w:szCs w:val="22"/>
          <w:lang w:val="en-GB"/>
        </w:rPr>
      </w:pPr>
      <w:r w:rsidRPr="00740CD7">
        <w:rPr>
          <w:rFonts w:cs="Arial"/>
          <w:szCs w:val="22"/>
          <w:lang w:val="en-GB"/>
        </w:rPr>
        <w:t xml:space="preserve">Warranty </w:t>
      </w:r>
    </w:p>
    <w:p w14:paraId="0585DA7C" w14:textId="68C63546" w:rsidR="003861A6" w:rsidRDefault="003861A6" w:rsidP="00F65765">
      <w:pPr>
        <w:pStyle w:val="amsBodyText"/>
      </w:pPr>
      <w:r w:rsidRPr="000F7B98">
        <w:t xml:space="preserve">Each </w:t>
      </w:r>
      <w:r>
        <w:t>Party</w:t>
      </w:r>
      <w:r w:rsidRPr="000F7B98">
        <w:t xml:space="preserve"> represents and warrants that it has the right to share the </w:t>
      </w:r>
      <w:r>
        <w:t xml:space="preserve">Confidential Information disclosed under this Agreement. </w:t>
      </w:r>
    </w:p>
    <w:p w14:paraId="51AB813E" w14:textId="14569507" w:rsidR="00F65765" w:rsidRPr="00F65765" w:rsidRDefault="00F65765" w:rsidP="00F65765">
      <w:pPr>
        <w:pStyle w:val="amsBodyText"/>
        <w:rPr>
          <w:caps/>
        </w:rPr>
      </w:pPr>
      <w:r>
        <w:t xml:space="preserve">ALL CONFIDENTIAL INFORMATION IS PROVIDED </w:t>
      </w:r>
      <w:r w:rsidR="2DC9C981" w:rsidRPr="2C46AA3B">
        <w:rPr>
          <w:color w:val="000000"/>
          <w:szCs w:val="22"/>
          <w:lang w:val="en-GB"/>
        </w:rPr>
        <w:t>"</w:t>
      </w:r>
      <w:r>
        <w:t>AS IS</w:t>
      </w:r>
      <w:r w:rsidR="747423CA" w:rsidRPr="2C46AA3B">
        <w:rPr>
          <w:color w:val="000000"/>
          <w:szCs w:val="22"/>
          <w:lang w:val="en-GB"/>
        </w:rPr>
        <w:t>"</w:t>
      </w:r>
      <w:r w:rsidR="003861A6">
        <w:t>.</w:t>
      </w:r>
      <w:r>
        <w:t xml:space="preserve"> NEITHER PARTY MAKES ANY REPRESENTATION OR WARRANTY, WHETHER EXPRESS OR IMPLIED, STATUTORY OR OTHERWISE, REGARDING THE ACCURACY, COMPLETENESS</w:t>
      </w:r>
      <w:r w:rsidR="004B32FF">
        <w:t>, NON-INFRINGEMENT,</w:t>
      </w:r>
      <w:r>
        <w:t xml:space="preserve"> OR </w:t>
      </w:r>
      <w:r w:rsidR="004B32FF">
        <w:t>FITNESS FOR</w:t>
      </w:r>
      <w:r w:rsidR="00B16225">
        <w:t xml:space="preserve"> A</w:t>
      </w:r>
      <w:r w:rsidR="004B32FF">
        <w:t xml:space="preserve"> </w:t>
      </w:r>
      <w:r w:rsidR="007E0420">
        <w:t xml:space="preserve">PARTICULAR </w:t>
      </w:r>
      <w:r w:rsidR="004B32FF">
        <w:t xml:space="preserve">PURPOSE </w:t>
      </w:r>
      <w:r>
        <w:t xml:space="preserve">OF CONFIDENTIAL INFORMATION. </w:t>
      </w:r>
      <w:r w:rsidRPr="2C46AA3B">
        <w:rPr>
          <w:caps/>
        </w:rPr>
        <w:t xml:space="preserve">Any liability </w:t>
      </w:r>
      <w:r w:rsidR="003861A6" w:rsidRPr="2C46AA3B">
        <w:rPr>
          <w:caps/>
        </w:rPr>
        <w:t>OF the disclosing party</w:t>
      </w:r>
      <w:r w:rsidRPr="2C46AA3B">
        <w:rPr>
          <w:caps/>
        </w:rPr>
        <w:t xml:space="preserve"> in connection with the use of CONFIDENTIAL INFORMATION by the receiving PARTY is herewith explicitly excluded</w:t>
      </w:r>
      <w:r w:rsidR="00A11DE3" w:rsidRPr="2C46AA3B">
        <w:rPr>
          <w:caps/>
        </w:rPr>
        <w:t xml:space="preserve"> TO THE EXTENT LEGALLY PERMISSIBLE</w:t>
      </w:r>
      <w:r w:rsidRPr="2C46AA3B">
        <w:rPr>
          <w:caps/>
        </w:rPr>
        <w:t>.</w:t>
      </w:r>
    </w:p>
    <w:p w14:paraId="5754F66D" w14:textId="77777777" w:rsidR="0092534E" w:rsidRDefault="0092534E" w:rsidP="0092534E">
      <w:pPr>
        <w:pStyle w:val="Heading1"/>
      </w:pPr>
      <w:r>
        <w:t>Term, Termination</w:t>
      </w:r>
    </w:p>
    <w:p w14:paraId="717E948D" w14:textId="695F2F5E" w:rsidR="0092534E" w:rsidRDefault="0092534E" w:rsidP="0092534E">
      <w:pPr>
        <w:pStyle w:val="amsBodyText"/>
      </w:pPr>
      <w:r>
        <w:t xml:space="preserve">This Agreement shall be effective as of the date of the last signature of the Parties (hereinafter </w:t>
      </w:r>
      <w:r w:rsidR="006135CC">
        <w:t xml:space="preserve">the </w:t>
      </w:r>
      <w:r>
        <w:t>"</w:t>
      </w:r>
      <w:r w:rsidRPr="766F0FE3">
        <w:rPr>
          <w:b/>
          <w:bCs/>
        </w:rPr>
        <w:t>Effective</w:t>
      </w:r>
      <w:r>
        <w:t xml:space="preserve"> </w:t>
      </w:r>
      <w:r w:rsidRPr="766F0FE3">
        <w:rPr>
          <w:b/>
          <w:bCs/>
        </w:rPr>
        <w:t>Date</w:t>
      </w:r>
      <w:r>
        <w:t>"). It may be terminated</w:t>
      </w:r>
      <w:r w:rsidR="006352A6">
        <w:t xml:space="preserve"> by either Party</w:t>
      </w:r>
      <w:r>
        <w:t xml:space="preserve"> upon thirty (30) days</w:t>
      </w:r>
      <w:r w:rsidR="006352A6">
        <w:t>’</w:t>
      </w:r>
      <w:r>
        <w:t xml:space="preserve"> prior written notice</w:t>
      </w:r>
      <w:r w:rsidR="005F2034">
        <w:t xml:space="preserve"> or </w:t>
      </w:r>
      <w:r>
        <w:t xml:space="preserve">shall automatically </w:t>
      </w:r>
      <w:r w:rsidR="006352A6">
        <w:t xml:space="preserve">expire </w:t>
      </w:r>
      <w:r w:rsidR="00B71903">
        <w:t xml:space="preserve">three (3) </w:t>
      </w:r>
      <w:r>
        <w:t xml:space="preserve">years </w:t>
      </w:r>
      <w:r w:rsidR="006352A6">
        <w:t xml:space="preserve">after </w:t>
      </w:r>
      <w:r w:rsidR="0089300A">
        <w:t xml:space="preserve">the </w:t>
      </w:r>
      <w:r>
        <w:t xml:space="preserve">Effective Date. </w:t>
      </w:r>
      <w:r w:rsidR="005253B5">
        <w:t xml:space="preserve">The rights and obligations </w:t>
      </w:r>
      <w:r w:rsidR="005F2034">
        <w:t xml:space="preserve">arising in respect of </w:t>
      </w:r>
      <w:r w:rsidR="006352A6">
        <w:t xml:space="preserve">Confidential Information disclosed </w:t>
      </w:r>
      <w:r w:rsidR="005253B5">
        <w:t xml:space="preserve">prior to </w:t>
      </w:r>
      <w:r w:rsidR="006352A6">
        <w:t xml:space="preserve">expiration or </w:t>
      </w:r>
      <w:r w:rsidR="005253B5">
        <w:t xml:space="preserve">termination </w:t>
      </w:r>
      <w:r w:rsidR="005F2034">
        <w:t>of th</w:t>
      </w:r>
      <w:r w:rsidR="006135CC">
        <w:t>is</w:t>
      </w:r>
      <w:r w:rsidR="005F2034">
        <w:t xml:space="preserve"> Agreement </w:t>
      </w:r>
      <w:r w:rsidR="005253B5">
        <w:t xml:space="preserve">shall, however, survive the </w:t>
      </w:r>
      <w:r w:rsidR="005F2034">
        <w:t xml:space="preserve">expiry or </w:t>
      </w:r>
      <w:r w:rsidR="005253B5">
        <w:t>termination for a period of ten (10) years.</w:t>
      </w:r>
    </w:p>
    <w:p w14:paraId="034E9581" w14:textId="77777777" w:rsidR="00863B3C" w:rsidRDefault="00863B3C" w:rsidP="00863B3C">
      <w:pPr>
        <w:pStyle w:val="Heading1"/>
      </w:pPr>
      <w:r>
        <w:lastRenderedPageBreak/>
        <w:t>Return of Confidential Information</w:t>
      </w:r>
    </w:p>
    <w:p w14:paraId="78CA21EB" w14:textId="0E43786F" w:rsidR="00863B3C" w:rsidRDefault="00863B3C" w:rsidP="00863B3C">
      <w:pPr>
        <w:pStyle w:val="amsBodyText"/>
      </w:pPr>
      <w:r>
        <w:t>At the Disclosing Party’s request, the Receiving Party shall</w:t>
      </w:r>
      <w:r w:rsidR="004B32FF">
        <w:t xml:space="preserve"> at its discretion</w:t>
      </w:r>
      <w:r>
        <w:t xml:space="preserve"> either destroy or return to the Disclosing Party all Confidential Information received</w:t>
      </w:r>
      <w:r w:rsidR="00254E47">
        <w:t xml:space="preserve"> together wi</w:t>
      </w:r>
      <w:r w:rsidR="2F77C39E">
        <w:t>th</w:t>
      </w:r>
      <w:r w:rsidR="00254E47">
        <w:t xml:space="preserve"> all copies or abstracts made thereof</w:t>
      </w:r>
      <w:r>
        <w:t xml:space="preserve">. </w:t>
      </w:r>
      <w:r w:rsidR="00254E47">
        <w:t xml:space="preserve">In case of </w:t>
      </w:r>
      <w:proofErr w:type="gramStart"/>
      <w:r w:rsidR="00254E47">
        <w:t>a destruction</w:t>
      </w:r>
      <w:proofErr w:type="gramEnd"/>
      <w:r w:rsidR="00254E47">
        <w:t>, the Receiving Party shall</w:t>
      </w:r>
      <w:r w:rsidR="00C23D63">
        <w:t>, upon request of the Disclosing Party,</w:t>
      </w:r>
      <w:r w:rsidR="00254E47">
        <w:t xml:space="preserve"> confirm such destruction in writing</w:t>
      </w:r>
      <w:r>
        <w:t xml:space="preserve">. </w:t>
      </w:r>
    </w:p>
    <w:p w14:paraId="7D842D14" w14:textId="467B43D6" w:rsidR="00863B3C" w:rsidRDefault="00863B3C" w:rsidP="00863B3C">
      <w:pPr>
        <w:pStyle w:val="amsBodyText"/>
      </w:pPr>
      <w:r>
        <w:t xml:space="preserve">Notwithstanding the preceding </w:t>
      </w:r>
      <w:r w:rsidR="002B0618">
        <w:t>paragraph</w:t>
      </w:r>
      <w:r>
        <w:t>, t</w:t>
      </w:r>
      <w:r w:rsidR="00FC3A9B">
        <w:t>he Receiving Party is not obligat</w:t>
      </w:r>
      <w:r>
        <w:t xml:space="preserve">ed to return or destroy Confidential Information as may be required by law, judicial or administrative order or for dispute resolution, or stored as part of its archival records (including backup systems) in the ordinary course of business that is subject to destruction in due course; </w:t>
      </w:r>
      <w:r w:rsidR="000C0443" w:rsidRPr="000C0443">
        <w:t xml:space="preserve">provided that such </w:t>
      </w:r>
      <w:r w:rsidR="000C0443">
        <w:t>Confidential Information</w:t>
      </w:r>
      <w:r w:rsidR="000C0443" w:rsidRPr="000C0443">
        <w:t xml:space="preserve"> shall be subject to confidentiality obligation</w:t>
      </w:r>
      <w:r w:rsidR="000C0443">
        <w:t>s</w:t>
      </w:r>
      <w:r w:rsidR="004B32FF">
        <w:t xml:space="preserve"> and use restrictions</w:t>
      </w:r>
      <w:r w:rsidR="000C0443" w:rsidRPr="000C0443">
        <w:t xml:space="preserve"> according to the terms and conditions set forth </w:t>
      </w:r>
      <w:r w:rsidR="000C0443">
        <w:t>in this Agreement</w:t>
      </w:r>
      <w:r w:rsidR="000C0443" w:rsidRPr="000C0443">
        <w:t xml:space="preserve"> until returned and/or destroyed, as the case may be</w:t>
      </w:r>
      <w:r w:rsidR="000C0443">
        <w:t>.</w:t>
      </w:r>
    </w:p>
    <w:p w14:paraId="0610769A" w14:textId="305B9E64" w:rsidR="00E51CE7" w:rsidRPr="00482B35" w:rsidRDefault="00E51CE7" w:rsidP="00E51CE7">
      <w:pPr>
        <w:pStyle w:val="Heading1"/>
      </w:pPr>
      <w:r w:rsidRPr="00482B35">
        <w:t>Entire Agreement</w:t>
      </w:r>
      <w:r w:rsidR="00FE53ED">
        <w:t xml:space="preserve"> and </w:t>
      </w:r>
      <w:proofErr w:type="gramStart"/>
      <w:r w:rsidR="00FE53ED">
        <w:t>Third Party</w:t>
      </w:r>
      <w:proofErr w:type="gramEnd"/>
      <w:r w:rsidR="00FE53ED">
        <w:t xml:space="preserve"> Beneficiary</w:t>
      </w:r>
    </w:p>
    <w:p w14:paraId="40A2A280" w14:textId="659EE610" w:rsidR="00F65765" w:rsidRDefault="006135CC" w:rsidP="00E51CE7">
      <w:pPr>
        <w:pStyle w:val="amsBodyText"/>
      </w:pPr>
      <w:r w:rsidRPr="00482B35">
        <w:t>T</w:t>
      </w:r>
      <w:r w:rsidR="00E51CE7" w:rsidRPr="00482B35">
        <w:t xml:space="preserve">his </w:t>
      </w:r>
      <w:r w:rsidR="00A8543E" w:rsidRPr="00482B35">
        <w:t xml:space="preserve">Agreement </w:t>
      </w:r>
      <w:r w:rsidR="00E51CE7" w:rsidRPr="00482B35">
        <w:t xml:space="preserve">represents the entire understanding and agreement of the </w:t>
      </w:r>
      <w:r w:rsidR="00A8543E" w:rsidRPr="00482B35">
        <w:t>Parties</w:t>
      </w:r>
      <w:r w:rsidR="007E0420" w:rsidRPr="00482B35">
        <w:t xml:space="preserve"> regarding the exchange of Confidential Information for the Purpose,</w:t>
      </w:r>
      <w:r w:rsidR="00A8543E" w:rsidRPr="00482B35">
        <w:t xml:space="preserve"> </w:t>
      </w:r>
      <w:r w:rsidR="00E51CE7" w:rsidRPr="00482B35">
        <w:t>and supersedes all prior communications, agreements</w:t>
      </w:r>
      <w:r w:rsidR="007E0420" w:rsidRPr="00482B35">
        <w:t>,</w:t>
      </w:r>
      <w:r w:rsidR="00E51CE7" w:rsidRPr="00482B35">
        <w:t xml:space="preserve"> and understandings. </w:t>
      </w:r>
    </w:p>
    <w:p w14:paraId="426D2616" w14:textId="177ECC13" w:rsidR="00FE53ED" w:rsidRPr="00482B35" w:rsidRDefault="00FE53ED" w:rsidP="00FE53ED">
      <w:pPr>
        <w:pStyle w:val="amsBodyText"/>
      </w:pPr>
      <w:r>
        <w:rPr>
          <w:lang w:val="en-GB"/>
        </w:rPr>
        <w:t>The Customer may receive Confidential Information originating from and belonging to Taiwan Semiconductor Manufacturing Co., Ltd. (“</w:t>
      </w:r>
      <w:r>
        <w:rPr>
          <w:b/>
          <w:lang w:val="en-GB"/>
        </w:rPr>
        <w:t>TSMC</w:t>
      </w:r>
      <w:r>
        <w:rPr>
          <w:lang w:val="en-GB"/>
        </w:rPr>
        <w:t xml:space="preserve">”) from ams-OSRAM </w:t>
      </w:r>
      <w:r>
        <w:rPr>
          <w:lang w:val="en-GB"/>
        </w:rPr>
        <w:t xml:space="preserve">AG </w:t>
      </w:r>
      <w:r>
        <w:rPr>
          <w:lang w:val="en-GB"/>
        </w:rPr>
        <w:t xml:space="preserve">under this Agreement. TSMC is an express </w:t>
      </w:r>
      <w:proofErr w:type="gramStart"/>
      <w:r>
        <w:rPr>
          <w:lang w:val="en-GB"/>
        </w:rPr>
        <w:t>third party</w:t>
      </w:r>
      <w:proofErr w:type="gramEnd"/>
      <w:r>
        <w:rPr>
          <w:lang w:val="en-GB"/>
        </w:rPr>
        <w:t xml:space="preserve"> beneficiary of this Agreement with the right, to the same extent as ams-OSRAM</w:t>
      </w:r>
      <w:r>
        <w:rPr>
          <w:lang w:val="en-GB"/>
        </w:rPr>
        <w:t xml:space="preserve"> AG</w:t>
      </w:r>
      <w:r>
        <w:rPr>
          <w:lang w:val="en-GB"/>
        </w:rPr>
        <w:t>, to take legal action against any breach by the Customer of this Agreement and to otherwise enforce this Agreement between ams-OSRAM</w:t>
      </w:r>
      <w:r>
        <w:rPr>
          <w:lang w:val="en-GB"/>
        </w:rPr>
        <w:t xml:space="preserve"> AG</w:t>
      </w:r>
      <w:r>
        <w:rPr>
          <w:lang w:val="en-GB"/>
        </w:rPr>
        <w:t xml:space="preserve"> and the Customer as if it were a party hereto. If requested by TSMC, ams-OSRAM</w:t>
      </w:r>
      <w:r>
        <w:rPr>
          <w:lang w:val="en-GB"/>
        </w:rPr>
        <w:t xml:space="preserve"> AG</w:t>
      </w:r>
      <w:r>
        <w:rPr>
          <w:lang w:val="en-GB"/>
        </w:rPr>
        <w:t xml:space="preserve"> may provide TSMC with a copy of this Agreement and any related addendums or amendments.</w:t>
      </w:r>
    </w:p>
    <w:p w14:paraId="553018E7" w14:textId="1BECEC4D" w:rsidR="00685E93" w:rsidRPr="00482B35" w:rsidRDefault="00685E93" w:rsidP="00685E93">
      <w:pPr>
        <w:pStyle w:val="Heading1"/>
      </w:pPr>
      <w:r w:rsidRPr="00482B35">
        <w:t>Execution and Modification of th</w:t>
      </w:r>
      <w:r w:rsidR="006135CC" w:rsidRPr="00482B35">
        <w:t>is</w:t>
      </w:r>
      <w:r w:rsidRPr="00482B35">
        <w:t xml:space="preserve"> Agreement</w:t>
      </w:r>
    </w:p>
    <w:p w14:paraId="3A40D6F3" w14:textId="12BEAA85" w:rsidR="00E51CE7" w:rsidRPr="00482B35" w:rsidRDefault="00E51CE7" w:rsidP="00E51CE7">
      <w:pPr>
        <w:pStyle w:val="amsBodyText"/>
      </w:pPr>
      <w:r>
        <w:t xml:space="preserve">This Agreement may be signed in separate counterparts, each of which will constitute an original, and all of which together will constitute one instrument. A signature transmitted by facsimile, by electronic mail in </w:t>
      </w:r>
      <w:r w:rsidR="39E96602" w:rsidRPr="2C46AA3B">
        <w:rPr>
          <w:color w:val="000000"/>
          <w:szCs w:val="22"/>
          <w:lang w:val="en-GB"/>
        </w:rPr>
        <w:t>"</w:t>
      </w:r>
      <w:r>
        <w:t>portable document format</w:t>
      </w:r>
      <w:r w:rsidR="1D30007D" w:rsidRPr="2C46AA3B">
        <w:rPr>
          <w:color w:val="000000"/>
          <w:szCs w:val="22"/>
          <w:lang w:val="en-GB"/>
        </w:rPr>
        <w:t>"</w:t>
      </w:r>
      <w:r>
        <w:t xml:space="preserve"> (</w:t>
      </w:r>
      <w:r w:rsidR="60CA54B4" w:rsidRPr="2C46AA3B">
        <w:rPr>
          <w:color w:val="000000"/>
          <w:szCs w:val="22"/>
          <w:lang w:val="en-GB"/>
        </w:rPr>
        <w:t>"</w:t>
      </w:r>
      <w:r>
        <w:t>.pdf</w:t>
      </w:r>
      <w:r w:rsidR="2E1516A8" w:rsidRPr="2C46AA3B">
        <w:rPr>
          <w:color w:val="000000"/>
          <w:szCs w:val="22"/>
          <w:lang w:val="en-GB"/>
        </w:rPr>
        <w:t>"</w:t>
      </w:r>
      <w:r>
        <w:t xml:space="preserve">) form, by any other electronic means intended to preserve the original graphic and pictorial appearance of the document, </w:t>
      </w:r>
      <w:r w:rsidR="00A8543E">
        <w:t xml:space="preserve">or </w:t>
      </w:r>
      <w:r w:rsidR="00050959">
        <w:t xml:space="preserve">by </w:t>
      </w:r>
      <w:r w:rsidR="00A8543E">
        <w:t>an authenticated – not necessarily qualified – electronic signature process (</w:t>
      </w:r>
      <w:proofErr w:type="gramStart"/>
      <w:r w:rsidR="00A8543E">
        <w:t>e.g.</w:t>
      </w:r>
      <w:proofErr w:type="gramEnd"/>
      <w:r w:rsidR="00A8543E">
        <w:t xml:space="preserve"> Adobe Sign or DocuSign) </w:t>
      </w:r>
      <w:r>
        <w:t xml:space="preserve">will have the same effect as an original signature on a paper document. </w:t>
      </w:r>
      <w:r w:rsidR="001B06D2">
        <w:t>N</w:t>
      </w:r>
      <w:r>
        <w:t>o amendment, deletion from or addition to this Agreement shall be valid unless made in writing</w:t>
      </w:r>
      <w:r w:rsidR="00A8543E">
        <w:t xml:space="preserve"> in the form described above</w:t>
      </w:r>
      <w:r>
        <w:t xml:space="preserve"> </w:t>
      </w:r>
      <w:r w:rsidR="001B06D2">
        <w:t xml:space="preserve">which </w:t>
      </w:r>
      <w:proofErr w:type="gramStart"/>
      <w:r w:rsidR="001B06D2">
        <w:t>makes reference</w:t>
      </w:r>
      <w:proofErr w:type="gramEnd"/>
      <w:r>
        <w:t xml:space="preserve"> to th</w:t>
      </w:r>
      <w:r w:rsidR="00050959">
        <w:t>is</w:t>
      </w:r>
      <w:r>
        <w:t xml:space="preserve"> Agreement</w:t>
      </w:r>
      <w:r w:rsidR="00A8543E">
        <w:t>.</w:t>
      </w:r>
    </w:p>
    <w:p w14:paraId="26D912A8" w14:textId="41CA12B3" w:rsidR="00685E93" w:rsidRPr="00482B35" w:rsidRDefault="00685E93" w:rsidP="00685E93">
      <w:pPr>
        <w:pStyle w:val="Heading1"/>
      </w:pPr>
      <w:r w:rsidRPr="00482B35">
        <w:t>Assignment</w:t>
      </w:r>
    </w:p>
    <w:p w14:paraId="7FFE59D7" w14:textId="77777777" w:rsidR="00685E93" w:rsidRPr="00B8770E" w:rsidRDefault="00685E93" w:rsidP="00685E93">
      <w:pPr>
        <w:pStyle w:val="amsBodyText"/>
      </w:pPr>
      <w:bookmarkStart w:id="0" w:name="_DV_C32"/>
      <w:r w:rsidRPr="00D85400">
        <w:t xml:space="preserve">Neither this </w:t>
      </w:r>
      <w:r w:rsidRPr="00D85400">
        <w:rPr>
          <w:lang w:val="en-GB"/>
        </w:rPr>
        <w:t xml:space="preserve">Agreement </w:t>
      </w:r>
      <w:r w:rsidRPr="00D85400">
        <w:t>nor any rights and obligations under this</w:t>
      </w:r>
      <w:bookmarkEnd w:id="0"/>
      <w:r w:rsidRPr="00D85400">
        <w:rPr>
          <w:lang w:val="en-GB"/>
        </w:rPr>
        <w:t xml:space="preserve"> Agreement may</w:t>
      </w:r>
      <w:bookmarkStart w:id="1" w:name="_DV_M78"/>
      <w:bookmarkEnd w:id="1"/>
      <w:r w:rsidRPr="00D85400">
        <w:rPr>
          <w:lang w:val="en-GB"/>
        </w:rPr>
        <w:t xml:space="preserve"> be assigned </w:t>
      </w:r>
      <w:bookmarkStart w:id="2" w:name="_DV_C34"/>
      <w:r w:rsidRPr="006135CC">
        <w:t>or delegated</w:t>
      </w:r>
      <w:r w:rsidRPr="00D85400">
        <w:t xml:space="preserve"> </w:t>
      </w:r>
      <w:bookmarkEnd w:id="2"/>
      <w:r w:rsidRPr="00D85400">
        <w:rPr>
          <w:lang w:val="en-GB"/>
        </w:rPr>
        <w:t>by either Party</w:t>
      </w:r>
      <w:r>
        <w:rPr>
          <w:lang w:val="en-GB"/>
        </w:rPr>
        <w:t xml:space="preserve"> to a third party</w:t>
      </w:r>
      <w:r w:rsidRPr="00D85400">
        <w:rPr>
          <w:lang w:val="en-GB"/>
        </w:rPr>
        <w:t xml:space="preserve"> without the prior written consent of the other </w:t>
      </w:r>
      <w:bookmarkStart w:id="3" w:name="_DV_C35"/>
      <w:r w:rsidRPr="00D85400">
        <w:rPr>
          <w:lang w:val="en-GB"/>
        </w:rPr>
        <w:t>Party</w:t>
      </w:r>
      <w:r w:rsidRPr="00D85400">
        <w:t>.</w:t>
      </w:r>
      <w:bookmarkEnd w:id="3"/>
    </w:p>
    <w:p w14:paraId="4ECB8E2E" w14:textId="5A188849" w:rsidR="00685E93" w:rsidRDefault="00685E93" w:rsidP="00685E93">
      <w:pPr>
        <w:pStyle w:val="amsBodyText"/>
      </w:pPr>
      <w:r>
        <w:t xml:space="preserve">However, either </w:t>
      </w:r>
      <w:r w:rsidRPr="00D85400">
        <w:rPr>
          <w:lang w:val="en-GB"/>
        </w:rPr>
        <w:t>Party</w:t>
      </w:r>
      <w:r>
        <w:t xml:space="preserve"> may, without the consent of the other </w:t>
      </w:r>
      <w:r w:rsidRPr="00D85400">
        <w:rPr>
          <w:lang w:val="en-GB"/>
        </w:rPr>
        <w:t>Party</w:t>
      </w:r>
      <w:r>
        <w:t xml:space="preserve">, assign and transfer the same rights and obligations under this </w:t>
      </w:r>
      <w:r w:rsidRPr="00D85400">
        <w:rPr>
          <w:lang w:val="en-GB"/>
        </w:rPr>
        <w:t xml:space="preserve">Agreement </w:t>
      </w:r>
      <w:r>
        <w:t xml:space="preserve">to a successor in business or an acquirer of all or a substantial part of the business (whether by way of a share deal, asset deal or otherwise) to which this </w:t>
      </w:r>
      <w:r w:rsidRPr="00D85400">
        <w:rPr>
          <w:lang w:val="en-GB"/>
        </w:rPr>
        <w:t xml:space="preserve">Agreement </w:t>
      </w:r>
      <w:r>
        <w:t xml:space="preserve">pertains. The assigning </w:t>
      </w:r>
      <w:r w:rsidRPr="00D85400">
        <w:rPr>
          <w:lang w:val="en-GB"/>
        </w:rPr>
        <w:t>Party</w:t>
      </w:r>
      <w:r>
        <w:t xml:space="preserve"> shall inform the other </w:t>
      </w:r>
      <w:r w:rsidRPr="00D85400">
        <w:rPr>
          <w:lang w:val="en-GB"/>
        </w:rPr>
        <w:t>Party</w:t>
      </w:r>
      <w:r>
        <w:t xml:space="preserve"> in writing if the successor in business or the acquirer is not an Affiliate.</w:t>
      </w:r>
      <w:r w:rsidR="00AB1CF2">
        <w:t xml:space="preserve"> </w:t>
      </w:r>
      <w:r>
        <w:t xml:space="preserve">The assigning </w:t>
      </w:r>
      <w:r w:rsidRPr="00D85400">
        <w:rPr>
          <w:lang w:val="en-GB"/>
        </w:rPr>
        <w:t>Party</w:t>
      </w:r>
      <w:r>
        <w:t xml:space="preserve"> and the other </w:t>
      </w:r>
      <w:r w:rsidRPr="00D85400">
        <w:rPr>
          <w:lang w:val="en-GB"/>
        </w:rPr>
        <w:t>Party</w:t>
      </w:r>
      <w:r>
        <w:t xml:space="preserve"> shall themselves continue to bear </w:t>
      </w:r>
      <w:proofErr w:type="gramStart"/>
      <w:r>
        <w:t>all of</w:t>
      </w:r>
      <w:proofErr w:type="gramEnd"/>
      <w:r>
        <w:t xml:space="preserve"> their rights and obligations originating under this </w:t>
      </w:r>
      <w:r w:rsidRPr="00D85400">
        <w:rPr>
          <w:lang w:val="en-GB"/>
        </w:rPr>
        <w:t xml:space="preserve">Agreement </w:t>
      </w:r>
      <w:r>
        <w:t>until and up to the assignment.</w:t>
      </w:r>
    </w:p>
    <w:p w14:paraId="5FA781A0" w14:textId="181292FB" w:rsidR="00685E93" w:rsidRDefault="00685E93" w:rsidP="00685E93">
      <w:pPr>
        <w:pStyle w:val="Heading1"/>
      </w:pPr>
      <w:r>
        <w:t>Export Regulations</w:t>
      </w:r>
    </w:p>
    <w:p w14:paraId="44DFE448" w14:textId="5409543B" w:rsidR="00685E93" w:rsidRDefault="006F7BB7" w:rsidP="00685E93">
      <w:pPr>
        <w:pStyle w:val="amsBodyText"/>
      </w:pPr>
      <w:r w:rsidRPr="00266625">
        <w:t xml:space="preserve">The Parties shall comply with all applicable export control, </w:t>
      </w:r>
      <w:proofErr w:type="gramStart"/>
      <w:r w:rsidRPr="00266625">
        <w:t>customs</w:t>
      </w:r>
      <w:proofErr w:type="gramEnd"/>
      <w:r w:rsidRPr="00266625">
        <w:t xml:space="preserve"> and foreign trade regulations. If required, the Disclosing Party shall obtain all necessary export licenses prior to any transmission of Confidential Information and inform the Receiving Party sufficiently of any existing limitation.</w:t>
      </w:r>
    </w:p>
    <w:p w14:paraId="601D4AAE" w14:textId="6BFB3544" w:rsidR="005570C3" w:rsidRPr="00404148" w:rsidRDefault="005570C3" w:rsidP="005570C3">
      <w:pPr>
        <w:pStyle w:val="Heading1"/>
        <w:rPr>
          <w:sz w:val="22"/>
          <w:szCs w:val="22"/>
        </w:rPr>
      </w:pPr>
      <w:r w:rsidRPr="00404148">
        <w:rPr>
          <w:sz w:val="22"/>
          <w:szCs w:val="22"/>
        </w:rPr>
        <w:lastRenderedPageBreak/>
        <w:t>Governing Law and Jurisdiction</w:t>
      </w:r>
    </w:p>
    <w:p w14:paraId="5EC6DFAF" w14:textId="1DC2458D" w:rsidR="005570C3" w:rsidRPr="00404148" w:rsidRDefault="005570C3" w:rsidP="00253AFA">
      <w:pPr>
        <w:pStyle w:val="amsBodyText"/>
        <w:rPr>
          <w:color w:val="000000"/>
          <w:szCs w:val="22"/>
        </w:rPr>
      </w:pPr>
      <w:r w:rsidRPr="00404148">
        <w:rPr>
          <w:color w:val="000000"/>
          <w:szCs w:val="22"/>
        </w:rPr>
        <w:t xml:space="preserve">This Agreement shall be </w:t>
      </w:r>
      <w:r w:rsidRPr="00253AFA">
        <w:t>governed</w:t>
      </w:r>
      <w:r w:rsidRPr="00404148">
        <w:rPr>
          <w:color w:val="000000"/>
          <w:szCs w:val="22"/>
        </w:rPr>
        <w:t xml:space="preserve"> by </w:t>
      </w:r>
      <w:r w:rsidR="00FD13F9">
        <w:rPr>
          <w:color w:val="000000"/>
          <w:szCs w:val="22"/>
        </w:rPr>
        <w:t>Austrian</w:t>
      </w:r>
      <w:r w:rsidRPr="00404148">
        <w:rPr>
          <w:color w:val="000000"/>
          <w:szCs w:val="22"/>
        </w:rPr>
        <w:t xml:space="preserve"> Law without giving effect to principles of conflict of laws and excluding the UN law governing Contracts for the International Sale of Goods (CISG).</w:t>
      </w:r>
    </w:p>
    <w:p w14:paraId="0E801AB0" w14:textId="73A36287" w:rsidR="005570C3" w:rsidRPr="00404148" w:rsidRDefault="005570C3" w:rsidP="00253AFA">
      <w:pPr>
        <w:pStyle w:val="amsBodyText"/>
        <w:rPr>
          <w:color w:val="000000"/>
          <w:szCs w:val="22"/>
        </w:rPr>
      </w:pPr>
      <w:r w:rsidRPr="00404148">
        <w:rPr>
          <w:color w:val="000000"/>
          <w:szCs w:val="22"/>
        </w:rPr>
        <w:t xml:space="preserve">Any disputes arising out of or in connection with this Agreement shall be settled by arbitration proceedings under the arbitration rules of the International Chamber of Commerce (ICC) by one arbitrator. Arbitration shall take place at </w:t>
      </w:r>
      <w:r w:rsidR="00FD13F9">
        <w:rPr>
          <w:color w:val="000000"/>
          <w:szCs w:val="22"/>
        </w:rPr>
        <w:t>Vienna</w:t>
      </w:r>
      <w:r w:rsidRPr="00404148">
        <w:rPr>
          <w:color w:val="000000"/>
          <w:szCs w:val="22"/>
        </w:rPr>
        <w:t xml:space="preserve">, </w:t>
      </w:r>
      <w:r w:rsidR="00FD13F9">
        <w:rPr>
          <w:color w:val="000000"/>
          <w:szCs w:val="22"/>
        </w:rPr>
        <w:t>Austria</w:t>
      </w:r>
      <w:r w:rsidRPr="00404148">
        <w:rPr>
          <w:color w:val="000000"/>
          <w:szCs w:val="22"/>
        </w:rPr>
        <w:t xml:space="preserve">, and be conducted in English language. </w:t>
      </w:r>
      <w:r w:rsidR="00FD13F9">
        <w:rPr>
          <w:color w:val="000000"/>
          <w:szCs w:val="22"/>
        </w:rPr>
        <w:t>Austrian</w:t>
      </w:r>
      <w:r w:rsidRPr="00404148">
        <w:rPr>
          <w:color w:val="000000"/>
          <w:szCs w:val="22"/>
        </w:rPr>
        <w:t xml:space="preserve"> Procedural Law shall apply where the ICC rules of arbitration are silent.</w:t>
      </w:r>
    </w:p>
    <w:p w14:paraId="638C8ACE" w14:textId="77777777" w:rsidR="005570C3" w:rsidRPr="00404148" w:rsidRDefault="005570C3" w:rsidP="00253AFA">
      <w:pPr>
        <w:pStyle w:val="amsBodyText"/>
        <w:rPr>
          <w:color w:val="000000"/>
          <w:szCs w:val="22"/>
        </w:rPr>
      </w:pPr>
      <w:r w:rsidRPr="00404148">
        <w:rPr>
          <w:color w:val="000000"/>
          <w:szCs w:val="22"/>
        </w:rPr>
        <w:t>Each Party may seek provisional measures from any court of competent jurisdiction, including without limitation provisional injunctive relief, provided that the final resolution of the dispute is through the arbitral tribunal appointed in accordance with this Article 14.</w:t>
      </w:r>
    </w:p>
    <w:p w14:paraId="75FB572B" w14:textId="0B4D201C" w:rsidR="00A8543E" w:rsidRDefault="00A8543E" w:rsidP="00E51CE7">
      <w:pPr>
        <w:pStyle w:val="amsBodyText"/>
      </w:pPr>
    </w:p>
    <w:p w14:paraId="28D58D97" w14:textId="68B95876" w:rsidR="00685E93" w:rsidRDefault="00685E93" w:rsidP="00E51CE7">
      <w:pPr>
        <w:pStyle w:val="amsBodyText"/>
      </w:pPr>
      <w:r w:rsidRPr="00AB1CF2">
        <w:rPr>
          <w:b/>
        </w:rPr>
        <w:t>IN WITNESS WHEREOF</w:t>
      </w:r>
      <w:r w:rsidRPr="00685E93">
        <w:t xml:space="preserve">, the </w:t>
      </w:r>
      <w:r w:rsidR="006F7BB7">
        <w:t>Parties</w:t>
      </w:r>
      <w:r w:rsidR="006F7BB7" w:rsidRPr="00685E93">
        <w:t xml:space="preserve"> </w:t>
      </w:r>
      <w:r w:rsidRPr="00685E93">
        <w:t xml:space="preserve">hereto have caused this </w:t>
      </w:r>
      <w:r w:rsidR="006F7BB7">
        <w:t>Agreement</w:t>
      </w:r>
      <w:r w:rsidR="006F7BB7" w:rsidRPr="00685E93">
        <w:t xml:space="preserve"> </w:t>
      </w:r>
      <w:r w:rsidRPr="00685E93">
        <w:t>to be executed by their authorized representatives on the dates specified below.</w:t>
      </w:r>
    </w:p>
    <w:p w14:paraId="331599D7" w14:textId="039646AC" w:rsidR="00685E93" w:rsidRDefault="00685E93" w:rsidP="00E51CE7">
      <w:pPr>
        <w:pStyle w:val="amsBodyText"/>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977"/>
        <w:gridCol w:w="1275"/>
        <w:gridCol w:w="3402"/>
      </w:tblGrid>
      <w:tr w:rsidR="001B397D" w:rsidRPr="006109C6" w14:paraId="063D9434" w14:textId="77777777" w:rsidTr="00F7186C">
        <w:trPr>
          <w:cantSplit/>
        </w:trPr>
        <w:tc>
          <w:tcPr>
            <w:tcW w:w="9072" w:type="dxa"/>
            <w:gridSpan w:val="4"/>
            <w:shd w:val="clear" w:color="auto" w:fill="FFFFFF" w:themeFill="accent6"/>
          </w:tcPr>
          <w:p w14:paraId="2D53E323" w14:textId="14C3844B" w:rsidR="001B397D" w:rsidRPr="006109C6" w:rsidRDefault="001B397D" w:rsidP="006109C6">
            <w:pPr>
              <w:spacing w:before="120" w:after="120" w:line="240" w:lineRule="auto"/>
              <w:jc w:val="both"/>
              <w:rPr>
                <w:rFonts w:ascii="Arial Narrow" w:eastAsia="Times New Roman" w:hAnsi="Arial Narrow" w:cs="Arial"/>
                <w:b/>
                <w:color w:val="000000"/>
                <w:sz w:val="22"/>
                <w:szCs w:val="22"/>
                <w:lang w:val="de-DE" w:eastAsia="de-DE"/>
              </w:rPr>
            </w:pPr>
            <w:r w:rsidRPr="006109C6">
              <w:rPr>
                <w:rFonts w:ascii="Arial Narrow" w:eastAsia="Times New Roman" w:hAnsi="Arial Narrow" w:cs="Arial"/>
                <w:b/>
                <w:color w:val="000000"/>
                <w:sz w:val="22"/>
                <w:szCs w:val="22"/>
                <w:lang w:val="de-DE" w:eastAsia="de-DE"/>
              </w:rPr>
              <w:fldChar w:fldCharType="begin">
                <w:ffData>
                  <w:name w:val="Text12"/>
                  <w:enabled/>
                  <w:calcOnExit w:val="0"/>
                  <w:textInput/>
                </w:ffData>
              </w:fldChar>
            </w:r>
            <w:r w:rsidRPr="006109C6">
              <w:rPr>
                <w:rFonts w:ascii="Arial Narrow" w:eastAsia="Times New Roman" w:hAnsi="Arial Narrow" w:cs="Arial"/>
                <w:b/>
                <w:color w:val="000000"/>
                <w:sz w:val="22"/>
                <w:szCs w:val="22"/>
                <w:lang w:val="de-DE" w:eastAsia="de-DE"/>
              </w:rPr>
              <w:instrText xml:space="preserve"> FORMTEXT </w:instrText>
            </w:r>
            <w:r w:rsidRPr="006109C6">
              <w:rPr>
                <w:rFonts w:ascii="Arial Narrow" w:eastAsia="Times New Roman" w:hAnsi="Arial Narrow" w:cs="Arial"/>
                <w:b/>
                <w:color w:val="000000"/>
                <w:sz w:val="22"/>
                <w:szCs w:val="22"/>
                <w:lang w:val="de-DE" w:eastAsia="de-DE"/>
              </w:rPr>
            </w:r>
            <w:r w:rsidRPr="006109C6">
              <w:rPr>
                <w:rFonts w:ascii="Arial Narrow" w:eastAsia="Times New Roman" w:hAnsi="Arial Narrow" w:cs="Arial"/>
                <w:b/>
                <w:color w:val="000000"/>
                <w:sz w:val="22"/>
                <w:szCs w:val="22"/>
                <w:lang w:val="de-DE" w:eastAsia="de-DE"/>
              </w:rPr>
              <w:fldChar w:fldCharType="separate"/>
            </w:r>
            <w:r w:rsidRPr="006109C6">
              <w:rPr>
                <w:rFonts w:ascii="Arial Narrow" w:eastAsia="Times New Roman" w:hAnsi="Arial Narrow" w:cs="Arial"/>
                <w:b/>
                <w:noProof/>
                <w:color w:val="000000"/>
                <w:sz w:val="22"/>
                <w:szCs w:val="22"/>
                <w:lang w:val="de-DE" w:eastAsia="de-DE"/>
              </w:rPr>
              <w:t> </w:t>
            </w:r>
            <w:r w:rsidRPr="006109C6">
              <w:rPr>
                <w:rFonts w:ascii="Arial Narrow" w:eastAsia="Times New Roman" w:hAnsi="Arial Narrow" w:cs="Arial"/>
                <w:b/>
                <w:noProof/>
                <w:color w:val="000000"/>
                <w:sz w:val="22"/>
                <w:szCs w:val="22"/>
                <w:lang w:val="de-DE" w:eastAsia="de-DE"/>
              </w:rPr>
              <w:t> </w:t>
            </w:r>
            <w:r w:rsidRPr="006109C6">
              <w:rPr>
                <w:rFonts w:ascii="Arial Narrow" w:eastAsia="Times New Roman" w:hAnsi="Arial Narrow" w:cs="Arial"/>
                <w:b/>
                <w:noProof/>
                <w:color w:val="000000"/>
                <w:sz w:val="22"/>
                <w:szCs w:val="22"/>
                <w:lang w:val="de-DE" w:eastAsia="de-DE"/>
              </w:rPr>
              <w:t> </w:t>
            </w:r>
            <w:r w:rsidRPr="006109C6">
              <w:rPr>
                <w:rFonts w:ascii="Arial Narrow" w:eastAsia="Times New Roman" w:hAnsi="Arial Narrow" w:cs="Arial"/>
                <w:b/>
                <w:noProof/>
                <w:color w:val="000000"/>
                <w:sz w:val="22"/>
                <w:szCs w:val="22"/>
                <w:lang w:val="de-DE" w:eastAsia="de-DE"/>
              </w:rPr>
              <w:t> </w:t>
            </w:r>
            <w:r w:rsidRPr="006109C6">
              <w:rPr>
                <w:rFonts w:ascii="Arial Narrow" w:eastAsia="Times New Roman" w:hAnsi="Arial Narrow" w:cs="Arial"/>
                <w:b/>
                <w:noProof/>
                <w:color w:val="000000"/>
                <w:sz w:val="22"/>
                <w:szCs w:val="22"/>
                <w:lang w:val="de-DE" w:eastAsia="de-DE"/>
              </w:rPr>
              <w:t> </w:t>
            </w:r>
            <w:r w:rsidRPr="006109C6">
              <w:rPr>
                <w:rFonts w:ascii="Arial Narrow" w:eastAsia="Times New Roman" w:hAnsi="Arial Narrow" w:cs="Arial"/>
                <w:b/>
                <w:color w:val="000000"/>
                <w:sz w:val="22"/>
                <w:szCs w:val="22"/>
                <w:lang w:val="de-DE" w:eastAsia="de-DE"/>
              </w:rPr>
              <w:fldChar w:fldCharType="end"/>
            </w:r>
          </w:p>
        </w:tc>
      </w:tr>
      <w:tr w:rsidR="006109C6" w:rsidRPr="006109C6" w14:paraId="030E57AB" w14:textId="77777777" w:rsidTr="2311F423">
        <w:tc>
          <w:tcPr>
            <w:tcW w:w="1418" w:type="dxa"/>
          </w:tcPr>
          <w:p w14:paraId="036B443E" w14:textId="77777777" w:rsidR="006109C6" w:rsidRPr="006109C6" w:rsidRDefault="006109C6" w:rsidP="006109C6">
            <w:pPr>
              <w:spacing w:before="120" w:after="120" w:line="240" w:lineRule="auto"/>
              <w:jc w:val="both"/>
              <w:rPr>
                <w:rFonts w:ascii="Arial Narrow" w:eastAsia="Times New Roman" w:hAnsi="Arial Narrow" w:cs="Arial"/>
                <w:color w:val="000000"/>
                <w:sz w:val="22"/>
                <w:szCs w:val="22"/>
                <w:lang w:val="de-DE" w:eastAsia="de-DE"/>
              </w:rPr>
            </w:pPr>
            <w:r w:rsidRPr="006109C6">
              <w:rPr>
                <w:rFonts w:ascii="Arial Narrow" w:eastAsia="Times New Roman" w:hAnsi="Arial Narrow" w:cs="Arial"/>
                <w:color w:val="000000"/>
                <w:sz w:val="22"/>
                <w:szCs w:val="22"/>
                <w:lang w:val="de-DE" w:eastAsia="de-DE"/>
              </w:rPr>
              <w:t>Name:</w:t>
            </w:r>
          </w:p>
        </w:tc>
        <w:tc>
          <w:tcPr>
            <w:tcW w:w="2977" w:type="dxa"/>
          </w:tcPr>
          <w:p w14:paraId="4525BE96" w14:textId="77777777" w:rsidR="006109C6" w:rsidRPr="006109C6" w:rsidRDefault="006109C6" w:rsidP="006109C6">
            <w:pPr>
              <w:spacing w:before="120" w:after="120" w:line="240" w:lineRule="auto"/>
              <w:jc w:val="both"/>
              <w:rPr>
                <w:rFonts w:ascii="Arial Narrow" w:eastAsia="Times New Roman" w:hAnsi="Arial Narrow" w:cs="Arial"/>
                <w:color w:val="000000"/>
                <w:sz w:val="22"/>
                <w:szCs w:val="22"/>
                <w:lang w:val="de-DE" w:eastAsia="de-DE"/>
              </w:rPr>
            </w:pPr>
            <w:r w:rsidRPr="006109C6">
              <w:rPr>
                <w:rFonts w:ascii="Arial Narrow" w:eastAsia="Times New Roman" w:hAnsi="Arial Narrow" w:cs="Arial"/>
                <w:color w:val="000000"/>
                <w:sz w:val="22"/>
                <w:szCs w:val="22"/>
                <w:lang w:val="de-DE" w:eastAsia="de-DE"/>
              </w:rPr>
              <w:fldChar w:fldCharType="begin">
                <w:ffData>
                  <w:name w:val="Text14"/>
                  <w:enabled/>
                  <w:calcOnExit w:val="0"/>
                  <w:textInput/>
                </w:ffData>
              </w:fldChar>
            </w:r>
            <w:bookmarkStart w:id="4" w:name="Text14"/>
            <w:r w:rsidRPr="006109C6">
              <w:rPr>
                <w:rFonts w:ascii="Arial Narrow" w:eastAsia="Times New Roman" w:hAnsi="Arial Narrow" w:cs="Arial"/>
                <w:color w:val="000000"/>
                <w:sz w:val="22"/>
                <w:szCs w:val="22"/>
                <w:lang w:val="de-DE" w:eastAsia="de-DE"/>
              </w:rPr>
              <w:instrText xml:space="preserve"> FORMTEXT </w:instrText>
            </w:r>
            <w:r w:rsidRPr="006109C6">
              <w:rPr>
                <w:rFonts w:ascii="Arial Narrow" w:eastAsia="Times New Roman" w:hAnsi="Arial Narrow" w:cs="Arial"/>
                <w:color w:val="000000"/>
                <w:sz w:val="22"/>
                <w:szCs w:val="22"/>
                <w:lang w:val="de-DE" w:eastAsia="de-DE"/>
              </w:rPr>
            </w:r>
            <w:r w:rsidRPr="006109C6">
              <w:rPr>
                <w:rFonts w:ascii="Arial Narrow" w:eastAsia="Times New Roman" w:hAnsi="Arial Narrow" w:cs="Arial"/>
                <w:color w:val="000000"/>
                <w:sz w:val="22"/>
                <w:szCs w:val="22"/>
                <w:lang w:val="de-DE" w:eastAsia="de-DE"/>
              </w:rPr>
              <w:fldChar w:fldCharType="separate"/>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color w:val="000000"/>
                <w:sz w:val="22"/>
                <w:szCs w:val="22"/>
                <w:lang w:val="de-DE" w:eastAsia="de-DE"/>
              </w:rPr>
              <w:fldChar w:fldCharType="end"/>
            </w:r>
            <w:bookmarkEnd w:id="4"/>
          </w:p>
        </w:tc>
        <w:tc>
          <w:tcPr>
            <w:tcW w:w="1275" w:type="dxa"/>
          </w:tcPr>
          <w:p w14:paraId="540D65F2" w14:textId="77777777" w:rsidR="006109C6" w:rsidRPr="006109C6" w:rsidRDefault="006109C6" w:rsidP="006109C6">
            <w:pPr>
              <w:spacing w:before="120" w:after="120" w:line="240" w:lineRule="auto"/>
              <w:jc w:val="both"/>
              <w:rPr>
                <w:rFonts w:ascii="Arial Narrow" w:eastAsia="Times New Roman" w:hAnsi="Arial Narrow" w:cs="Arial"/>
                <w:color w:val="000000"/>
                <w:sz w:val="22"/>
                <w:szCs w:val="22"/>
                <w:lang w:val="de-DE" w:eastAsia="de-DE"/>
              </w:rPr>
            </w:pPr>
            <w:r w:rsidRPr="006109C6">
              <w:rPr>
                <w:rFonts w:ascii="Arial Narrow" w:eastAsia="Times New Roman" w:hAnsi="Arial Narrow" w:cs="Arial"/>
                <w:color w:val="000000"/>
                <w:sz w:val="22"/>
                <w:szCs w:val="22"/>
                <w:lang w:val="de-DE" w:eastAsia="de-DE"/>
              </w:rPr>
              <w:t>Name:</w:t>
            </w:r>
          </w:p>
        </w:tc>
        <w:tc>
          <w:tcPr>
            <w:tcW w:w="3402" w:type="dxa"/>
          </w:tcPr>
          <w:p w14:paraId="210CCC82" w14:textId="77777777" w:rsidR="006109C6" w:rsidRPr="006109C6" w:rsidRDefault="006109C6" w:rsidP="006109C6">
            <w:pPr>
              <w:spacing w:before="120" w:after="120" w:line="240" w:lineRule="auto"/>
              <w:jc w:val="both"/>
              <w:rPr>
                <w:rFonts w:ascii="Arial Narrow" w:eastAsia="Times New Roman" w:hAnsi="Arial Narrow" w:cs="Arial"/>
                <w:color w:val="000000"/>
                <w:sz w:val="22"/>
                <w:szCs w:val="22"/>
                <w:lang w:val="de-DE" w:eastAsia="de-DE"/>
              </w:rPr>
            </w:pPr>
            <w:r w:rsidRPr="006109C6">
              <w:rPr>
                <w:rFonts w:ascii="Arial Narrow" w:eastAsia="Times New Roman" w:hAnsi="Arial Narrow" w:cs="Arial"/>
                <w:color w:val="000000"/>
                <w:sz w:val="22"/>
                <w:szCs w:val="22"/>
                <w:lang w:val="de-DE" w:eastAsia="de-DE"/>
              </w:rPr>
              <w:fldChar w:fldCharType="begin">
                <w:ffData>
                  <w:name w:val="Text13"/>
                  <w:enabled/>
                  <w:calcOnExit w:val="0"/>
                  <w:textInput/>
                </w:ffData>
              </w:fldChar>
            </w:r>
            <w:bookmarkStart w:id="5" w:name="Text13"/>
            <w:r w:rsidRPr="006109C6">
              <w:rPr>
                <w:rFonts w:ascii="Arial Narrow" w:eastAsia="Times New Roman" w:hAnsi="Arial Narrow" w:cs="Arial"/>
                <w:color w:val="000000"/>
                <w:sz w:val="22"/>
                <w:szCs w:val="22"/>
                <w:lang w:val="de-DE" w:eastAsia="de-DE"/>
              </w:rPr>
              <w:instrText xml:space="preserve"> FORMTEXT </w:instrText>
            </w:r>
            <w:r w:rsidRPr="006109C6">
              <w:rPr>
                <w:rFonts w:ascii="Arial Narrow" w:eastAsia="Times New Roman" w:hAnsi="Arial Narrow" w:cs="Arial"/>
                <w:color w:val="000000"/>
                <w:sz w:val="22"/>
                <w:szCs w:val="22"/>
                <w:lang w:val="de-DE" w:eastAsia="de-DE"/>
              </w:rPr>
            </w:r>
            <w:r w:rsidRPr="006109C6">
              <w:rPr>
                <w:rFonts w:ascii="Arial Narrow" w:eastAsia="Times New Roman" w:hAnsi="Arial Narrow" w:cs="Arial"/>
                <w:color w:val="000000"/>
                <w:sz w:val="22"/>
                <w:szCs w:val="22"/>
                <w:lang w:val="de-DE" w:eastAsia="de-DE"/>
              </w:rPr>
              <w:fldChar w:fldCharType="separate"/>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color w:val="000000"/>
                <w:sz w:val="22"/>
                <w:szCs w:val="22"/>
                <w:lang w:val="de-DE" w:eastAsia="de-DE"/>
              </w:rPr>
              <w:fldChar w:fldCharType="end"/>
            </w:r>
            <w:bookmarkEnd w:id="5"/>
          </w:p>
        </w:tc>
      </w:tr>
      <w:tr w:rsidR="006109C6" w:rsidRPr="006109C6" w14:paraId="5DA9BBE4" w14:textId="77777777" w:rsidTr="2311F423">
        <w:tc>
          <w:tcPr>
            <w:tcW w:w="1418" w:type="dxa"/>
          </w:tcPr>
          <w:p w14:paraId="5845F6B0" w14:textId="77777777" w:rsidR="006109C6" w:rsidRPr="006109C6" w:rsidRDefault="006109C6" w:rsidP="006109C6">
            <w:pPr>
              <w:spacing w:before="120" w:after="120" w:line="240" w:lineRule="auto"/>
              <w:jc w:val="both"/>
              <w:rPr>
                <w:rFonts w:ascii="Arial Narrow" w:eastAsia="Times New Roman" w:hAnsi="Arial Narrow" w:cs="Arial"/>
                <w:color w:val="000000"/>
                <w:sz w:val="22"/>
                <w:szCs w:val="22"/>
                <w:lang w:val="de-DE" w:eastAsia="de-DE"/>
              </w:rPr>
            </w:pPr>
            <w:r w:rsidRPr="006109C6">
              <w:rPr>
                <w:rFonts w:ascii="Arial Narrow" w:eastAsia="Times New Roman" w:hAnsi="Arial Narrow" w:cs="Arial"/>
                <w:color w:val="000000"/>
                <w:sz w:val="22"/>
                <w:szCs w:val="22"/>
                <w:lang w:val="de-DE" w:eastAsia="de-DE"/>
              </w:rPr>
              <w:t>Position:</w:t>
            </w:r>
          </w:p>
        </w:tc>
        <w:tc>
          <w:tcPr>
            <w:tcW w:w="2977" w:type="dxa"/>
          </w:tcPr>
          <w:p w14:paraId="4CBF9B32" w14:textId="77777777" w:rsidR="006109C6" w:rsidRPr="006109C6" w:rsidRDefault="006109C6" w:rsidP="2311F423">
            <w:pPr>
              <w:spacing w:before="120" w:after="120" w:line="240" w:lineRule="auto"/>
              <w:jc w:val="both"/>
              <w:rPr>
                <w:rFonts w:ascii="Arial Narrow" w:eastAsia="Times New Roman" w:hAnsi="Arial Narrow" w:cs="Arial"/>
                <w:color w:val="000000"/>
                <w:sz w:val="22"/>
                <w:szCs w:val="22"/>
                <w:lang w:val="de-DE" w:eastAsia="de-DE"/>
              </w:rPr>
            </w:pPr>
            <w:r w:rsidRPr="006109C6">
              <w:rPr>
                <w:rFonts w:ascii="Arial Narrow" w:eastAsia="Times New Roman" w:hAnsi="Arial Narrow" w:cs="Arial"/>
                <w:color w:val="000000"/>
                <w:sz w:val="22"/>
                <w:szCs w:val="22"/>
                <w:lang w:val="de-DE" w:eastAsia="de-DE"/>
              </w:rPr>
              <w:fldChar w:fldCharType="begin">
                <w:ffData>
                  <w:name w:val="Text16"/>
                  <w:enabled/>
                  <w:calcOnExit w:val="0"/>
                  <w:textInput/>
                </w:ffData>
              </w:fldChar>
            </w:r>
            <w:bookmarkStart w:id="6" w:name="Text16"/>
            <w:r w:rsidRPr="006109C6">
              <w:rPr>
                <w:rFonts w:ascii="Arial Narrow" w:eastAsia="Times New Roman" w:hAnsi="Arial Narrow" w:cs="Arial"/>
                <w:color w:val="000000"/>
                <w:sz w:val="22"/>
                <w:szCs w:val="22"/>
                <w:lang w:val="de-DE" w:eastAsia="de-DE"/>
              </w:rPr>
              <w:instrText xml:space="preserve"> FORMTEXT </w:instrText>
            </w:r>
            <w:r w:rsidRPr="006109C6">
              <w:rPr>
                <w:rFonts w:ascii="Arial Narrow" w:eastAsia="Times New Roman" w:hAnsi="Arial Narrow" w:cs="Arial"/>
                <w:color w:val="000000"/>
                <w:sz w:val="22"/>
                <w:szCs w:val="22"/>
                <w:lang w:val="de-DE" w:eastAsia="de-DE"/>
              </w:rPr>
            </w:r>
            <w:r w:rsidRPr="006109C6">
              <w:rPr>
                <w:rFonts w:ascii="Arial Narrow" w:eastAsia="Times New Roman" w:hAnsi="Arial Narrow" w:cs="Arial"/>
                <w:color w:val="000000"/>
                <w:sz w:val="22"/>
                <w:szCs w:val="22"/>
                <w:lang w:val="de-DE" w:eastAsia="de-DE"/>
              </w:rPr>
              <w:fldChar w:fldCharType="separate"/>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color w:val="000000"/>
                <w:sz w:val="22"/>
                <w:szCs w:val="22"/>
                <w:lang w:val="de-DE" w:eastAsia="de-DE"/>
              </w:rPr>
              <w:fldChar w:fldCharType="end"/>
            </w:r>
            <w:bookmarkEnd w:id="6"/>
          </w:p>
        </w:tc>
        <w:tc>
          <w:tcPr>
            <w:tcW w:w="1275" w:type="dxa"/>
          </w:tcPr>
          <w:p w14:paraId="6DB1BAC8" w14:textId="77777777" w:rsidR="006109C6" w:rsidRPr="006109C6" w:rsidRDefault="006109C6" w:rsidP="006109C6">
            <w:pPr>
              <w:spacing w:before="120" w:after="120" w:line="240" w:lineRule="auto"/>
              <w:jc w:val="both"/>
              <w:rPr>
                <w:rFonts w:ascii="Arial Narrow" w:eastAsia="Times New Roman" w:hAnsi="Arial Narrow" w:cs="Arial"/>
                <w:color w:val="000000"/>
                <w:sz w:val="22"/>
                <w:szCs w:val="22"/>
                <w:lang w:val="de-DE" w:eastAsia="de-DE"/>
              </w:rPr>
            </w:pPr>
            <w:r w:rsidRPr="006109C6">
              <w:rPr>
                <w:rFonts w:ascii="Arial Narrow" w:eastAsia="Times New Roman" w:hAnsi="Arial Narrow" w:cs="Arial"/>
                <w:color w:val="000000"/>
                <w:sz w:val="22"/>
                <w:szCs w:val="22"/>
                <w:lang w:val="de-DE" w:eastAsia="de-DE"/>
              </w:rPr>
              <w:t>Position:</w:t>
            </w:r>
          </w:p>
        </w:tc>
        <w:tc>
          <w:tcPr>
            <w:tcW w:w="3402" w:type="dxa"/>
          </w:tcPr>
          <w:p w14:paraId="75F89CF1" w14:textId="77777777" w:rsidR="006109C6" w:rsidRPr="006109C6" w:rsidRDefault="006109C6" w:rsidP="2311F423">
            <w:pPr>
              <w:spacing w:before="120" w:after="120" w:line="240" w:lineRule="auto"/>
              <w:jc w:val="both"/>
              <w:rPr>
                <w:rFonts w:ascii="Arial Narrow" w:eastAsia="Times New Roman" w:hAnsi="Arial Narrow" w:cs="Arial"/>
                <w:color w:val="000000"/>
                <w:sz w:val="22"/>
                <w:szCs w:val="22"/>
                <w:lang w:val="de-DE" w:eastAsia="de-DE"/>
              </w:rPr>
            </w:pPr>
            <w:r w:rsidRPr="006109C6">
              <w:rPr>
                <w:rFonts w:ascii="Arial Narrow" w:eastAsia="Times New Roman" w:hAnsi="Arial Narrow" w:cs="Arial"/>
                <w:color w:val="000000"/>
                <w:sz w:val="22"/>
                <w:szCs w:val="22"/>
                <w:lang w:val="de-DE" w:eastAsia="de-DE"/>
              </w:rPr>
              <w:fldChar w:fldCharType="begin">
                <w:ffData>
                  <w:name w:val="Text15"/>
                  <w:enabled/>
                  <w:calcOnExit w:val="0"/>
                  <w:textInput/>
                </w:ffData>
              </w:fldChar>
            </w:r>
            <w:bookmarkStart w:id="7" w:name="Text15"/>
            <w:r w:rsidRPr="006109C6">
              <w:rPr>
                <w:rFonts w:ascii="Arial Narrow" w:eastAsia="Times New Roman" w:hAnsi="Arial Narrow" w:cs="Arial"/>
                <w:color w:val="000000"/>
                <w:sz w:val="22"/>
                <w:szCs w:val="22"/>
                <w:lang w:val="de-DE" w:eastAsia="de-DE"/>
              </w:rPr>
              <w:instrText xml:space="preserve"> FORMTEXT </w:instrText>
            </w:r>
            <w:r w:rsidRPr="006109C6">
              <w:rPr>
                <w:rFonts w:ascii="Arial Narrow" w:eastAsia="Times New Roman" w:hAnsi="Arial Narrow" w:cs="Arial"/>
                <w:color w:val="000000"/>
                <w:sz w:val="22"/>
                <w:szCs w:val="22"/>
                <w:lang w:val="de-DE" w:eastAsia="de-DE"/>
              </w:rPr>
            </w:r>
            <w:r w:rsidRPr="006109C6">
              <w:rPr>
                <w:rFonts w:ascii="Arial Narrow" w:eastAsia="Times New Roman" w:hAnsi="Arial Narrow" w:cs="Arial"/>
                <w:color w:val="000000"/>
                <w:sz w:val="22"/>
                <w:szCs w:val="22"/>
                <w:lang w:val="de-DE" w:eastAsia="de-DE"/>
              </w:rPr>
              <w:fldChar w:fldCharType="separate"/>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color w:val="000000"/>
                <w:sz w:val="22"/>
                <w:szCs w:val="22"/>
                <w:lang w:val="de-DE" w:eastAsia="de-DE"/>
              </w:rPr>
              <w:fldChar w:fldCharType="end"/>
            </w:r>
            <w:bookmarkEnd w:id="7"/>
          </w:p>
        </w:tc>
      </w:tr>
      <w:tr w:rsidR="006109C6" w:rsidRPr="006109C6" w14:paraId="01673556" w14:textId="77777777" w:rsidTr="2311F423">
        <w:tc>
          <w:tcPr>
            <w:tcW w:w="1418" w:type="dxa"/>
          </w:tcPr>
          <w:p w14:paraId="5399FADC" w14:textId="77777777" w:rsidR="006109C6" w:rsidRPr="006109C6" w:rsidRDefault="006109C6" w:rsidP="006109C6">
            <w:pPr>
              <w:spacing w:before="120" w:after="120" w:line="240" w:lineRule="auto"/>
              <w:jc w:val="both"/>
              <w:rPr>
                <w:rFonts w:ascii="Arial Narrow" w:eastAsia="Times New Roman" w:hAnsi="Arial Narrow" w:cs="Arial"/>
                <w:color w:val="000000"/>
                <w:sz w:val="22"/>
                <w:szCs w:val="22"/>
                <w:lang w:val="de-DE" w:eastAsia="de-DE"/>
              </w:rPr>
            </w:pPr>
            <w:bookmarkStart w:id="8" w:name="Text18"/>
            <w:proofErr w:type="spellStart"/>
            <w:r w:rsidRPr="006109C6">
              <w:rPr>
                <w:rFonts w:ascii="Arial Narrow" w:eastAsia="Times New Roman" w:hAnsi="Arial Narrow" w:cs="Arial"/>
                <w:color w:val="000000"/>
                <w:sz w:val="22"/>
                <w:szCs w:val="22"/>
                <w:lang w:val="de-DE" w:eastAsia="de-DE"/>
              </w:rPr>
              <w:t>Signature</w:t>
            </w:r>
            <w:proofErr w:type="spellEnd"/>
            <w:r w:rsidRPr="006109C6">
              <w:rPr>
                <w:rFonts w:ascii="Arial Narrow" w:eastAsia="Times New Roman" w:hAnsi="Arial Narrow" w:cs="Arial"/>
                <w:color w:val="000000"/>
                <w:sz w:val="22"/>
                <w:szCs w:val="22"/>
                <w:lang w:val="de-DE" w:eastAsia="de-DE"/>
              </w:rPr>
              <w:t>:</w:t>
            </w:r>
          </w:p>
          <w:p w14:paraId="5539AC60" w14:textId="77777777" w:rsidR="006109C6" w:rsidRPr="006109C6" w:rsidRDefault="006109C6" w:rsidP="006109C6">
            <w:pPr>
              <w:spacing w:before="120" w:after="120" w:line="240" w:lineRule="auto"/>
              <w:jc w:val="both"/>
              <w:rPr>
                <w:rFonts w:ascii="Arial Narrow" w:eastAsia="Times New Roman" w:hAnsi="Arial Narrow" w:cs="Arial"/>
                <w:color w:val="000000"/>
                <w:sz w:val="22"/>
                <w:szCs w:val="22"/>
                <w:lang w:val="de-DE" w:eastAsia="de-DE"/>
              </w:rPr>
            </w:pPr>
          </w:p>
        </w:tc>
        <w:tc>
          <w:tcPr>
            <w:tcW w:w="2977" w:type="dxa"/>
          </w:tcPr>
          <w:p w14:paraId="2096D2A4" w14:textId="77777777" w:rsidR="006109C6" w:rsidRPr="006109C6" w:rsidRDefault="006109C6" w:rsidP="006109C6">
            <w:pPr>
              <w:spacing w:before="120" w:after="120" w:line="240" w:lineRule="auto"/>
              <w:jc w:val="both"/>
              <w:rPr>
                <w:rFonts w:ascii="Arial Narrow" w:eastAsia="Times New Roman" w:hAnsi="Arial Narrow" w:cs="Arial"/>
                <w:color w:val="000000"/>
                <w:sz w:val="22"/>
                <w:szCs w:val="22"/>
                <w:lang w:val="de-DE" w:eastAsia="de-DE"/>
              </w:rPr>
            </w:pPr>
          </w:p>
        </w:tc>
        <w:tc>
          <w:tcPr>
            <w:tcW w:w="1275" w:type="dxa"/>
          </w:tcPr>
          <w:p w14:paraId="551BA968" w14:textId="77777777" w:rsidR="006109C6" w:rsidRPr="006109C6" w:rsidRDefault="006109C6" w:rsidP="006109C6">
            <w:pPr>
              <w:spacing w:before="120" w:after="120" w:line="240" w:lineRule="auto"/>
              <w:jc w:val="both"/>
              <w:rPr>
                <w:rFonts w:ascii="Arial Narrow" w:eastAsia="Times New Roman" w:hAnsi="Arial Narrow" w:cs="Arial"/>
                <w:color w:val="000000"/>
                <w:sz w:val="22"/>
                <w:szCs w:val="22"/>
                <w:lang w:val="de-DE" w:eastAsia="de-DE"/>
              </w:rPr>
            </w:pPr>
            <w:proofErr w:type="spellStart"/>
            <w:r w:rsidRPr="006109C6">
              <w:rPr>
                <w:rFonts w:ascii="Arial Narrow" w:eastAsia="Times New Roman" w:hAnsi="Arial Narrow" w:cs="Arial"/>
                <w:color w:val="000000"/>
                <w:sz w:val="22"/>
                <w:szCs w:val="22"/>
                <w:lang w:val="de-DE" w:eastAsia="de-DE"/>
              </w:rPr>
              <w:t>Signature</w:t>
            </w:r>
            <w:proofErr w:type="spellEnd"/>
            <w:r w:rsidRPr="006109C6">
              <w:rPr>
                <w:rFonts w:ascii="Arial Narrow" w:eastAsia="Times New Roman" w:hAnsi="Arial Narrow" w:cs="Arial"/>
                <w:color w:val="000000"/>
                <w:sz w:val="22"/>
                <w:szCs w:val="22"/>
                <w:lang w:val="de-DE" w:eastAsia="de-DE"/>
              </w:rPr>
              <w:t>:</w:t>
            </w:r>
          </w:p>
        </w:tc>
        <w:bookmarkEnd w:id="8"/>
        <w:tc>
          <w:tcPr>
            <w:tcW w:w="3402" w:type="dxa"/>
          </w:tcPr>
          <w:p w14:paraId="213ECDBB" w14:textId="77777777" w:rsidR="006109C6" w:rsidRPr="006109C6" w:rsidRDefault="006109C6" w:rsidP="006109C6">
            <w:pPr>
              <w:spacing w:before="120" w:after="120" w:line="240" w:lineRule="auto"/>
              <w:jc w:val="both"/>
              <w:rPr>
                <w:rFonts w:ascii="Arial Narrow" w:eastAsia="Times New Roman" w:hAnsi="Arial Narrow" w:cs="Arial"/>
                <w:color w:val="000000"/>
                <w:sz w:val="22"/>
                <w:szCs w:val="22"/>
                <w:lang w:val="de-DE" w:eastAsia="de-DE"/>
              </w:rPr>
            </w:pPr>
          </w:p>
        </w:tc>
      </w:tr>
      <w:tr w:rsidR="006109C6" w:rsidRPr="006109C6" w14:paraId="3D38A0BA" w14:textId="77777777" w:rsidTr="2311F423">
        <w:tc>
          <w:tcPr>
            <w:tcW w:w="1418" w:type="dxa"/>
          </w:tcPr>
          <w:p w14:paraId="6F75D2C5" w14:textId="77777777" w:rsidR="006109C6" w:rsidRPr="006109C6" w:rsidRDefault="006109C6" w:rsidP="006109C6">
            <w:pPr>
              <w:spacing w:before="120" w:after="120" w:line="240" w:lineRule="auto"/>
              <w:jc w:val="both"/>
              <w:rPr>
                <w:rFonts w:ascii="Arial Narrow" w:eastAsia="Times New Roman" w:hAnsi="Arial Narrow" w:cs="Arial"/>
                <w:color w:val="000000"/>
                <w:sz w:val="22"/>
                <w:szCs w:val="22"/>
                <w:lang w:val="de-DE" w:eastAsia="de-DE"/>
              </w:rPr>
            </w:pPr>
            <w:r w:rsidRPr="006109C6">
              <w:rPr>
                <w:rFonts w:ascii="Arial Narrow" w:eastAsia="Times New Roman" w:hAnsi="Arial Narrow" w:cs="Arial"/>
                <w:color w:val="000000"/>
                <w:sz w:val="22"/>
                <w:szCs w:val="22"/>
                <w:lang w:val="de-DE" w:eastAsia="de-DE"/>
              </w:rPr>
              <w:t>Date:</w:t>
            </w:r>
          </w:p>
        </w:tc>
        <w:tc>
          <w:tcPr>
            <w:tcW w:w="2977" w:type="dxa"/>
          </w:tcPr>
          <w:p w14:paraId="1623C80E" w14:textId="77777777" w:rsidR="006109C6" w:rsidRPr="006109C6" w:rsidRDefault="006109C6" w:rsidP="006109C6">
            <w:pPr>
              <w:spacing w:before="120" w:after="120" w:line="240" w:lineRule="auto"/>
              <w:jc w:val="both"/>
              <w:rPr>
                <w:rFonts w:ascii="Arial Narrow" w:eastAsia="Times New Roman" w:hAnsi="Arial Narrow" w:cs="Arial"/>
                <w:color w:val="000000"/>
                <w:sz w:val="22"/>
                <w:szCs w:val="22"/>
                <w:lang w:val="de-DE" w:eastAsia="de-DE"/>
              </w:rPr>
            </w:pPr>
            <w:r w:rsidRPr="006109C6">
              <w:rPr>
                <w:rFonts w:ascii="Arial Narrow" w:eastAsia="Times New Roman" w:hAnsi="Arial Narrow" w:cs="Arial"/>
                <w:color w:val="000000"/>
                <w:sz w:val="22"/>
                <w:szCs w:val="22"/>
                <w:lang w:val="de-DE" w:eastAsia="de-DE"/>
              </w:rPr>
              <w:fldChar w:fldCharType="begin">
                <w:ffData>
                  <w:name w:val="Text20"/>
                  <w:enabled/>
                  <w:calcOnExit w:val="0"/>
                  <w:textInput/>
                </w:ffData>
              </w:fldChar>
            </w:r>
            <w:bookmarkStart w:id="9" w:name="Text20"/>
            <w:r w:rsidRPr="006109C6">
              <w:rPr>
                <w:rFonts w:ascii="Arial Narrow" w:eastAsia="Times New Roman" w:hAnsi="Arial Narrow" w:cs="Arial"/>
                <w:color w:val="000000"/>
                <w:sz w:val="22"/>
                <w:szCs w:val="22"/>
                <w:lang w:val="de-DE" w:eastAsia="de-DE"/>
              </w:rPr>
              <w:instrText xml:space="preserve"> FORMTEXT </w:instrText>
            </w:r>
            <w:r w:rsidRPr="006109C6">
              <w:rPr>
                <w:rFonts w:ascii="Arial Narrow" w:eastAsia="Times New Roman" w:hAnsi="Arial Narrow" w:cs="Arial"/>
                <w:color w:val="000000"/>
                <w:sz w:val="22"/>
                <w:szCs w:val="22"/>
                <w:lang w:val="de-DE" w:eastAsia="de-DE"/>
              </w:rPr>
            </w:r>
            <w:r w:rsidRPr="006109C6">
              <w:rPr>
                <w:rFonts w:ascii="Arial Narrow" w:eastAsia="Times New Roman" w:hAnsi="Arial Narrow" w:cs="Arial"/>
                <w:color w:val="000000"/>
                <w:sz w:val="22"/>
                <w:szCs w:val="22"/>
                <w:lang w:val="de-DE" w:eastAsia="de-DE"/>
              </w:rPr>
              <w:fldChar w:fldCharType="separate"/>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color w:val="000000"/>
                <w:sz w:val="22"/>
                <w:szCs w:val="22"/>
                <w:lang w:val="de-DE" w:eastAsia="de-DE"/>
              </w:rPr>
              <w:fldChar w:fldCharType="end"/>
            </w:r>
            <w:bookmarkEnd w:id="9"/>
          </w:p>
        </w:tc>
        <w:tc>
          <w:tcPr>
            <w:tcW w:w="1275" w:type="dxa"/>
          </w:tcPr>
          <w:p w14:paraId="75BE8318" w14:textId="77777777" w:rsidR="006109C6" w:rsidRPr="006109C6" w:rsidRDefault="006109C6" w:rsidP="006109C6">
            <w:pPr>
              <w:spacing w:before="120" w:after="120" w:line="240" w:lineRule="auto"/>
              <w:jc w:val="both"/>
              <w:rPr>
                <w:rFonts w:ascii="Arial Narrow" w:eastAsia="Times New Roman" w:hAnsi="Arial Narrow" w:cs="Arial"/>
                <w:color w:val="000000"/>
                <w:sz w:val="22"/>
                <w:szCs w:val="22"/>
                <w:lang w:val="de-DE" w:eastAsia="de-DE"/>
              </w:rPr>
            </w:pPr>
            <w:r w:rsidRPr="006109C6">
              <w:rPr>
                <w:rFonts w:ascii="Arial Narrow" w:eastAsia="Times New Roman" w:hAnsi="Arial Narrow" w:cs="Arial"/>
                <w:color w:val="000000"/>
                <w:sz w:val="22"/>
                <w:szCs w:val="22"/>
                <w:lang w:val="de-DE" w:eastAsia="de-DE"/>
              </w:rPr>
              <w:t>Date:</w:t>
            </w:r>
          </w:p>
        </w:tc>
        <w:tc>
          <w:tcPr>
            <w:tcW w:w="3402" w:type="dxa"/>
          </w:tcPr>
          <w:p w14:paraId="28B830E6" w14:textId="77777777" w:rsidR="006109C6" w:rsidRPr="006109C6" w:rsidRDefault="006109C6" w:rsidP="006109C6">
            <w:pPr>
              <w:spacing w:before="120" w:after="120" w:line="240" w:lineRule="auto"/>
              <w:jc w:val="both"/>
              <w:rPr>
                <w:rFonts w:ascii="Arial Narrow" w:eastAsia="Times New Roman" w:hAnsi="Arial Narrow" w:cs="Arial"/>
                <w:color w:val="000000"/>
                <w:sz w:val="22"/>
                <w:szCs w:val="22"/>
                <w:lang w:val="de-DE" w:eastAsia="de-DE"/>
              </w:rPr>
            </w:pPr>
            <w:r w:rsidRPr="006109C6">
              <w:rPr>
                <w:rFonts w:ascii="Arial Narrow" w:eastAsia="Times New Roman" w:hAnsi="Arial Narrow" w:cs="Arial"/>
                <w:color w:val="000000"/>
                <w:sz w:val="22"/>
                <w:szCs w:val="22"/>
                <w:lang w:val="de-DE" w:eastAsia="de-DE"/>
              </w:rPr>
              <w:fldChar w:fldCharType="begin">
                <w:ffData>
                  <w:name w:val="Text21"/>
                  <w:enabled/>
                  <w:calcOnExit w:val="0"/>
                  <w:textInput/>
                </w:ffData>
              </w:fldChar>
            </w:r>
            <w:bookmarkStart w:id="10" w:name="Text21"/>
            <w:r w:rsidRPr="006109C6">
              <w:rPr>
                <w:rFonts w:ascii="Arial Narrow" w:eastAsia="Times New Roman" w:hAnsi="Arial Narrow" w:cs="Arial"/>
                <w:color w:val="000000"/>
                <w:sz w:val="22"/>
                <w:szCs w:val="22"/>
                <w:lang w:val="de-DE" w:eastAsia="de-DE"/>
              </w:rPr>
              <w:instrText xml:space="preserve"> FORMTEXT </w:instrText>
            </w:r>
            <w:r w:rsidRPr="006109C6">
              <w:rPr>
                <w:rFonts w:ascii="Arial Narrow" w:eastAsia="Times New Roman" w:hAnsi="Arial Narrow" w:cs="Arial"/>
                <w:color w:val="000000"/>
                <w:sz w:val="22"/>
                <w:szCs w:val="22"/>
                <w:lang w:val="de-DE" w:eastAsia="de-DE"/>
              </w:rPr>
            </w:r>
            <w:r w:rsidRPr="006109C6">
              <w:rPr>
                <w:rFonts w:ascii="Arial Narrow" w:eastAsia="Times New Roman" w:hAnsi="Arial Narrow" w:cs="Arial"/>
                <w:color w:val="000000"/>
                <w:sz w:val="22"/>
                <w:szCs w:val="22"/>
                <w:lang w:val="de-DE" w:eastAsia="de-DE"/>
              </w:rPr>
              <w:fldChar w:fldCharType="separate"/>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color w:val="000000"/>
                <w:sz w:val="22"/>
                <w:szCs w:val="22"/>
                <w:lang w:val="de-DE" w:eastAsia="de-DE"/>
              </w:rPr>
              <w:fldChar w:fldCharType="end"/>
            </w:r>
            <w:bookmarkEnd w:id="10"/>
          </w:p>
        </w:tc>
      </w:tr>
    </w:tbl>
    <w:p w14:paraId="3721F79F" w14:textId="34E8641F" w:rsidR="00685E93" w:rsidRDefault="00685E93" w:rsidP="00E51CE7">
      <w:pPr>
        <w:pStyle w:val="amsBodyText"/>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977"/>
        <w:gridCol w:w="1275"/>
        <w:gridCol w:w="3402"/>
      </w:tblGrid>
      <w:tr w:rsidR="001B397D" w:rsidRPr="006109C6" w14:paraId="710D69E4" w14:textId="77777777" w:rsidTr="7905396A">
        <w:trPr>
          <w:cantSplit/>
        </w:trPr>
        <w:tc>
          <w:tcPr>
            <w:tcW w:w="9072" w:type="dxa"/>
            <w:gridSpan w:val="4"/>
            <w:shd w:val="clear" w:color="auto" w:fill="FFFFFF" w:themeFill="accent6"/>
          </w:tcPr>
          <w:p w14:paraId="52325C57" w14:textId="0B68D7C3" w:rsidR="001B397D" w:rsidRPr="006109C6" w:rsidRDefault="0032294E" w:rsidP="000A333F">
            <w:pPr>
              <w:pStyle w:val="amsBodyText"/>
              <w:spacing w:before="120" w:after="0" w:line="240" w:lineRule="auto"/>
              <w:rPr>
                <w:rFonts w:eastAsia="Times New Roman" w:cs="Arial"/>
                <w:b/>
                <w:bCs/>
                <w:color w:val="000000"/>
                <w:szCs w:val="22"/>
                <w:lang w:val="de-DE" w:eastAsia="de-DE"/>
              </w:rPr>
            </w:pPr>
            <w:r>
              <w:rPr>
                <w:rFonts w:eastAsia="Times New Roman" w:cs="Arial"/>
                <w:b/>
                <w:color w:val="auto"/>
                <w:szCs w:val="22"/>
                <w:lang w:val="de-DE" w:eastAsia="de-DE"/>
              </w:rPr>
              <w:t>a</w:t>
            </w:r>
            <w:proofErr w:type="spellStart"/>
            <w:r w:rsidR="000A333F">
              <w:rPr>
                <w:rFonts w:eastAsia="Times New Roman" w:cs="Arial"/>
                <w:b/>
                <w:color w:val="auto"/>
                <w:szCs w:val="22"/>
                <w:lang w:val="de-AT" w:eastAsia="de-DE"/>
              </w:rPr>
              <w:t>ms</w:t>
            </w:r>
            <w:proofErr w:type="spellEnd"/>
            <w:r>
              <w:rPr>
                <w:rFonts w:eastAsia="Times New Roman" w:cs="Arial"/>
                <w:b/>
                <w:color w:val="auto"/>
                <w:szCs w:val="22"/>
                <w:lang w:val="de-AT" w:eastAsia="de-DE"/>
              </w:rPr>
              <w:t>-OSRAM</w:t>
            </w:r>
            <w:r w:rsidR="000A333F">
              <w:rPr>
                <w:rFonts w:eastAsia="Times New Roman" w:cs="Arial"/>
                <w:b/>
                <w:color w:val="auto"/>
                <w:szCs w:val="22"/>
                <w:lang w:val="de-AT" w:eastAsia="de-DE"/>
              </w:rPr>
              <w:t xml:space="preserve"> </w:t>
            </w:r>
            <w:r w:rsidR="000A333F">
              <w:rPr>
                <w:rFonts w:eastAsia="Times New Roman" w:cs="Arial"/>
                <w:b/>
                <w:bCs/>
                <w:noProof/>
                <w:color w:val="000000"/>
                <w:szCs w:val="22"/>
                <w:lang w:val="de-DE" w:eastAsia="de-DE"/>
              </w:rPr>
              <w:t>AG</w:t>
            </w:r>
          </w:p>
        </w:tc>
      </w:tr>
      <w:tr w:rsidR="006109C6" w:rsidRPr="006109C6" w14:paraId="16D68B77" w14:textId="77777777" w:rsidTr="7905396A">
        <w:tc>
          <w:tcPr>
            <w:tcW w:w="1418" w:type="dxa"/>
          </w:tcPr>
          <w:p w14:paraId="2AA44C6F" w14:textId="77777777" w:rsidR="006109C6" w:rsidRPr="006109C6" w:rsidRDefault="006109C6" w:rsidP="00F7186C">
            <w:pPr>
              <w:spacing w:before="120" w:after="120" w:line="240" w:lineRule="auto"/>
              <w:jc w:val="both"/>
              <w:rPr>
                <w:rFonts w:ascii="Arial Narrow" w:eastAsia="Times New Roman" w:hAnsi="Arial Narrow" w:cs="Arial"/>
                <w:color w:val="000000"/>
                <w:sz w:val="22"/>
                <w:szCs w:val="22"/>
                <w:lang w:val="de-DE" w:eastAsia="de-DE"/>
              </w:rPr>
            </w:pPr>
            <w:r w:rsidRPr="006109C6">
              <w:rPr>
                <w:rFonts w:ascii="Arial Narrow" w:eastAsia="Times New Roman" w:hAnsi="Arial Narrow" w:cs="Arial"/>
                <w:color w:val="000000"/>
                <w:sz w:val="22"/>
                <w:szCs w:val="22"/>
                <w:lang w:val="de-DE" w:eastAsia="de-DE"/>
              </w:rPr>
              <w:t>Name:</w:t>
            </w:r>
          </w:p>
        </w:tc>
        <w:tc>
          <w:tcPr>
            <w:tcW w:w="2977" w:type="dxa"/>
          </w:tcPr>
          <w:p w14:paraId="7C151ADB" w14:textId="77777777" w:rsidR="006109C6" w:rsidRPr="006109C6" w:rsidRDefault="006109C6" w:rsidP="00F7186C">
            <w:pPr>
              <w:spacing w:before="120" w:after="120" w:line="240" w:lineRule="auto"/>
              <w:jc w:val="both"/>
              <w:rPr>
                <w:rFonts w:ascii="Arial Narrow" w:eastAsia="Times New Roman" w:hAnsi="Arial Narrow" w:cs="Arial"/>
                <w:color w:val="000000"/>
                <w:sz w:val="22"/>
                <w:szCs w:val="22"/>
                <w:lang w:val="de-DE" w:eastAsia="de-DE"/>
              </w:rPr>
            </w:pPr>
            <w:r w:rsidRPr="006109C6">
              <w:rPr>
                <w:rFonts w:ascii="Arial Narrow" w:eastAsia="Times New Roman" w:hAnsi="Arial Narrow" w:cs="Arial"/>
                <w:color w:val="000000"/>
                <w:sz w:val="22"/>
                <w:szCs w:val="22"/>
                <w:lang w:val="de-DE" w:eastAsia="de-DE"/>
              </w:rPr>
              <w:fldChar w:fldCharType="begin">
                <w:ffData>
                  <w:name w:val="Text14"/>
                  <w:enabled/>
                  <w:calcOnExit w:val="0"/>
                  <w:textInput/>
                </w:ffData>
              </w:fldChar>
            </w:r>
            <w:r w:rsidRPr="006109C6">
              <w:rPr>
                <w:rFonts w:ascii="Arial Narrow" w:eastAsia="Times New Roman" w:hAnsi="Arial Narrow" w:cs="Arial"/>
                <w:color w:val="000000"/>
                <w:sz w:val="22"/>
                <w:szCs w:val="22"/>
                <w:lang w:val="de-DE" w:eastAsia="de-DE"/>
              </w:rPr>
              <w:instrText xml:space="preserve"> FORMTEXT </w:instrText>
            </w:r>
            <w:r w:rsidRPr="006109C6">
              <w:rPr>
                <w:rFonts w:ascii="Arial Narrow" w:eastAsia="Times New Roman" w:hAnsi="Arial Narrow" w:cs="Arial"/>
                <w:color w:val="000000"/>
                <w:sz w:val="22"/>
                <w:szCs w:val="22"/>
                <w:lang w:val="de-DE" w:eastAsia="de-DE"/>
              </w:rPr>
            </w:r>
            <w:r w:rsidRPr="006109C6">
              <w:rPr>
                <w:rFonts w:ascii="Arial Narrow" w:eastAsia="Times New Roman" w:hAnsi="Arial Narrow" w:cs="Arial"/>
                <w:color w:val="000000"/>
                <w:sz w:val="22"/>
                <w:szCs w:val="22"/>
                <w:lang w:val="de-DE" w:eastAsia="de-DE"/>
              </w:rPr>
              <w:fldChar w:fldCharType="separate"/>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color w:val="000000"/>
                <w:sz w:val="22"/>
                <w:szCs w:val="22"/>
                <w:lang w:val="de-DE" w:eastAsia="de-DE"/>
              </w:rPr>
              <w:fldChar w:fldCharType="end"/>
            </w:r>
          </w:p>
        </w:tc>
        <w:tc>
          <w:tcPr>
            <w:tcW w:w="1275" w:type="dxa"/>
          </w:tcPr>
          <w:p w14:paraId="50B45046" w14:textId="77777777" w:rsidR="006109C6" w:rsidRPr="006109C6" w:rsidRDefault="006109C6" w:rsidP="00F7186C">
            <w:pPr>
              <w:spacing w:before="120" w:after="120" w:line="240" w:lineRule="auto"/>
              <w:jc w:val="both"/>
              <w:rPr>
                <w:rFonts w:ascii="Arial Narrow" w:eastAsia="Times New Roman" w:hAnsi="Arial Narrow" w:cs="Arial"/>
                <w:color w:val="000000"/>
                <w:sz w:val="22"/>
                <w:szCs w:val="22"/>
                <w:lang w:val="de-DE" w:eastAsia="de-DE"/>
              </w:rPr>
            </w:pPr>
            <w:r w:rsidRPr="006109C6">
              <w:rPr>
                <w:rFonts w:ascii="Arial Narrow" w:eastAsia="Times New Roman" w:hAnsi="Arial Narrow" w:cs="Arial"/>
                <w:color w:val="000000"/>
                <w:sz w:val="22"/>
                <w:szCs w:val="22"/>
                <w:lang w:val="de-DE" w:eastAsia="de-DE"/>
              </w:rPr>
              <w:t>Name:</w:t>
            </w:r>
          </w:p>
        </w:tc>
        <w:tc>
          <w:tcPr>
            <w:tcW w:w="3402" w:type="dxa"/>
          </w:tcPr>
          <w:p w14:paraId="30786C11" w14:textId="77777777" w:rsidR="006109C6" w:rsidRPr="006109C6" w:rsidRDefault="006109C6" w:rsidP="00F7186C">
            <w:pPr>
              <w:spacing w:before="120" w:after="120" w:line="240" w:lineRule="auto"/>
              <w:jc w:val="both"/>
              <w:rPr>
                <w:rFonts w:ascii="Arial Narrow" w:eastAsia="Times New Roman" w:hAnsi="Arial Narrow" w:cs="Arial"/>
                <w:color w:val="000000"/>
                <w:sz w:val="22"/>
                <w:szCs w:val="22"/>
                <w:lang w:val="de-DE" w:eastAsia="de-DE"/>
              </w:rPr>
            </w:pPr>
            <w:r w:rsidRPr="006109C6">
              <w:rPr>
                <w:rFonts w:ascii="Arial Narrow" w:eastAsia="Times New Roman" w:hAnsi="Arial Narrow" w:cs="Arial"/>
                <w:color w:val="000000"/>
                <w:sz w:val="22"/>
                <w:szCs w:val="22"/>
                <w:lang w:val="de-DE" w:eastAsia="de-DE"/>
              </w:rPr>
              <w:fldChar w:fldCharType="begin">
                <w:ffData>
                  <w:name w:val="Text13"/>
                  <w:enabled/>
                  <w:calcOnExit w:val="0"/>
                  <w:textInput/>
                </w:ffData>
              </w:fldChar>
            </w:r>
            <w:r w:rsidRPr="006109C6">
              <w:rPr>
                <w:rFonts w:ascii="Arial Narrow" w:eastAsia="Times New Roman" w:hAnsi="Arial Narrow" w:cs="Arial"/>
                <w:color w:val="000000"/>
                <w:sz w:val="22"/>
                <w:szCs w:val="22"/>
                <w:lang w:val="de-DE" w:eastAsia="de-DE"/>
              </w:rPr>
              <w:instrText xml:space="preserve"> FORMTEXT </w:instrText>
            </w:r>
            <w:r w:rsidRPr="006109C6">
              <w:rPr>
                <w:rFonts w:ascii="Arial Narrow" w:eastAsia="Times New Roman" w:hAnsi="Arial Narrow" w:cs="Arial"/>
                <w:color w:val="000000"/>
                <w:sz w:val="22"/>
                <w:szCs w:val="22"/>
                <w:lang w:val="de-DE" w:eastAsia="de-DE"/>
              </w:rPr>
            </w:r>
            <w:r w:rsidRPr="006109C6">
              <w:rPr>
                <w:rFonts w:ascii="Arial Narrow" w:eastAsia="Times New Roman" w:hAnsi="Arial Narrow" w:cs="Arial"/>
                <w:color w:val="000000"/>
                <w:sz w:val="22"/>
                <w:szCs w:val="22"/>
                <w:lang w:val="de-DE" w:eastAsia="de-DE"/>
              </w:rPr>
              <w:fldChar w:fldCharType="separate"/>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color w:val="000000"/>
                <w:sz w:val="22"/>
                <w:szCs w:val="22"/>
                <w:lang w:val="de-DE" w:eastAsia="de-DE"/>
              </w:rPr>
              <w:fldChar w:fldCharType="end"/>
            </w:r>
          </w:p>
        </w:tc>
      </w:tr>
      <w:tr w:rsidR="006109C6" w:rsidRPr="006109C6" w14:paraId="5A1F41C0" w14:textId="77777777" w:rsidTr="7905396A">
        <w:tc>
          <w:tcPr>
            <w:tcW w:w="1418" w:type="dxa"/>
          </w:tcPr>
          <w:p w14:paraId="3FB10C0D" w14:textId="77777777" w:rsidR="006109C6" w:rsidRPr="006109C6" w:rsidRDefault="006109C6" w:rsidP="00F7186C">
            <w:pPr>
              <w:spacing w:before="120" w:after="120" w:line="240" w:lineRule="auto"/>
              <w:jc w:val="both"/>
              <w:rPr>
                <w:rFonts w:ascii="Arial Narrow" w:eastAsia="Times New Roman" w:hAnsi="Arial Narrow" w:cs="Arial"/>
                <w:color w:val="000000"/>
                <w:sz w:val="22"/>
                <w:szCs w:val="22"/>
                <w:lang w:val="de-DE" w:eastAsia="de-DE"/>
              </w:rPr>
            </w:pPr>
            <w:r w:rsidRPr="006109C6">
              <w:rPr>
                <w:rFonts w:ascii="Arial Narrow" w:eastAsia="Times New Roman" w:hAnsi="Arial Narrow" w:cs="Arial"/>
                <w:color w:val="000000"/>
                <w:sz w:val="22"/>
                <w:szCs w:val="22"/>
                <w:lang w:val="de-DE" w:eastAsia="de-DE"/>
              </w:rPr>
              <w:t>Position:</w:t>
            </w:r>
          </w:p>
        </w:tc>
        <w:tc>
          <w:tcPr>
            <w:tcW w:w="2977" w:type="dxa"/>
          </w:tcPr>
          <w:p w14:paraId="4F8338A5" w14:textId="77777777" w:rsidR="006109C6" w:rsidRPr="006109C6" w:rsidRDefault="006109C6" w:rsidP="2311F423">
            <w:pPr>
              <w:spacing w:before="120" w:after="120" w:line="240" w:lineRule="auto"/>
              <w:jc w:val="both"/>
              <w:rPr>
                <w:rFonts w:ascii="Arial Narrow" w:eastAsia="Times New Roman" w:hAnsi="Arial Narrow" w:cs="Arial"/>
                <w:color w:val="000000"/>
                <w:sz w:val="22"/>
                <w:szCs w:val="22"/>
                <w:lang w:val="de-DE" w:eastAsia="de-DE"/>
              </w:rPr>
            </w:pPr>
            <w:r w:rsidRPr="006109C6">
              <w:rPr>
                <w:rFonts w:ascii="Arial Narrow" w:eastAsia="Times New Roman" w:hAnsi="Arial Narrow" w:cs="Arial"/>
                <w:color w:val="000000"/>
                <w:sz w:val="22"/>
                <w:szCs w:val="22"/>
                <w:lang w:val="de-DE" w:eastAsia="de-DE"/>
              </w:rPr>
              <w:fldChar w:fldCharType="begin">
                <w:ffData>
                  <w:name w:val="Text16"/>
                  <w:enabled/>
                  <w:calcOnExit w:val="0"/>
                  <w:textInput/>
                </w:ffData>
              </w:fldChar>
            </w:r>
            <w:r w:rsidRPr="006109C6">
              <w:rPr>
                <w:rFonts w:ascii="Arial Narrow" w:eastAsia="Times New Roman" w:hAnsi="Arial Narrow" w:cs="Arial"/>
                <w:color w:val="000000"/>
                <w:sz w:val="22"/>
                <w:szCs w:val="22"/>
                <w:lang w:val="de-DE" w:eastAsia="de-DE"/>
              </w:rPr>
              <w:instrText xml:space="preserve"> FORMTEXT </w:instrText>
            </w:r>
            <w:r w:rsidRPr="006109C6">
              <w:rPr>
                <w:rFonts w:ascii="Arial Narrow" w:eastAsia="Times New Roman" w:hAnsi="Arial Narrow" w:cs="Arial"/>
                <w:color w:val="000000"/>
                <w:sz w:val="22"/>
                <w:szCs w:val="22"/>
                <w:lang w:val="de-DE" w:eastAsia="de-DE"/>
              </w:rPr>
            </w:r>
            <w:r w:rsidRPr="006109C6">
              <w:rPr>
                <w:rFonts w:ascii="Arial Narrow" w:eastAsia="Times New Roman" w:hAnsi="Arial Narrow" w:cs="Arial"/>
                <w:color w:val="000000"/>
                <w:sz w:val="22"/>
                <w:szCs w:val="22"/>
                <w:lang w:val="de-DE" w:eastAsia="de-DE"/>
              </w:rPr>
              <w:fldChar w:fldCharType="separate"/>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color w:val="000000"/>
                <w:sz w:val="22"/>
                <w:szCs w:val="22"/>
                <w:lang w:val="de-DE" w:eastAsia="de-DE"/>
              </w:rPr>
              <w:fldChar w:fldCharType="end"/>
            </w:r>
          </w:p>
        </w:tc>
        <w:tc>
          <w:tcPr>
            <w:tcW w:w="1275" w:type="dxa"/>
          </w:tcPr>
          <w:p w14:paraId="7820F5E5" w14:textId="77777777" w:rsidR="006109C6" w:rsidRPr="006109C6" w:rsidRDefault="006109C6" w:rsidP="00F7186C">
            <w:pPr>
              <w:spacing w:before="120" w:after="120" w:line="240" w:lineRule="auto"/>
              <w:jc w:val="both"/>
              <w:rPr>
                <w:rFonts w:ascii="Arial Narrow" w:eastAsia="Times New Roman" w:hAnsi="Arial Narrow" w:cs="Arial"/>
                <w:color w:val="000000"/>
                <w:sz w:val="22"/>
                <w:szCs w:val="22"/>
                <w:lang w:val="de-DE" w:eastAsia="de-DE"/>
              </w:rPr>
            </w:pPr>
            <w:r w:rsidRPr="006109C6">
              <w:rPr>
                <w:rFonts w:ascii="Arial Narrow" w:eastAsia="Times New Roman" w:hAnsi="Arial Narrow" w:cs="Arial"/>
                <w:color w:val="000000"/>
                <w:sz w:val="22"/>
                <w:szCs w:val="22"/>
                <w:lang w:val="de-DE" w:eastAsia="de-DE"/>
              </w:rPr>
              <w:t>Position:</w:t>
            </w:r>
          </w:p>
        </w:tc>
        <w:tc>
          <w:tcPr>
            <w:tcW w:w="3402" w:type="dxa"/>
          </w:tcPr>
          <w:p w14:paraId="6F1A2C38" w14:textId="77777777" w:rsidR="006109C6" w:rsidRPr="006109C6" w:rsidRDefault="006109C6" w:rsidP="2311F423">
            <w:pPr>
              <w:spacing w:before="120" w:after="120" w:line="240" w:lineRule="auto"/>
              <w:jc w:val="both"/>
              <w:rPr>
                <w:rFonts w:ascii="Arial Narrow" w:eastAsia="Times New Roman" w:hAnsi="Arial Narrow" w:cs="Arial"/>
                <w:color w:val="000000"/>
                <w:sz w:val="22"/>
                <w:szCs w:val="22"/>
                <w:lang w:val="de-DE" w:eastAsia="de-DE"/>
              </w:rPr>
            </w:pPr>
            <w:r w:rsidRPr="006109C6">
              <w:rPr>
                <w:rFonts w:ascii="Arial Narrow" w:eastAsia="Times New Roman" w:hAnsi="Arial Narrow" w:cs="Arial"/>
                <w:color w:val="000000"/>
                <w:sz w:val="22"/>
                <w:szCs w:val="22"/>
                <w:lang w:val="de-DE" w:eastAsia="de-DE"/>
              </w:rPr>
              <w:fldChar w:fldCharType="begin">
                <w:ffData>
                  <w:name w:val="Text15"/>
                  <w:enabled/>
                  <w:calcOnExit w:val="0"/>
                  <w:textInput/>
                </w:ffData>
              </w:fldChar>
            </w:r>
            <w:r w:rsidRPr="006109C6">
              <w:rPr>
                <w:rFonts w:ascii="Arial Narrow" w:eastAsia="Times New Roman" w:hAnsi="Arial Narrow" w:cs="Arial"/>
                <w:color w:val="000000"/>
                <w:sz w:val="22"/>
                <w:szCs w:val="22"/>
                <w:lang w:val="de-DE" w:eastAsia="de-DE"/>
              </w:rPr>
              <w:instrText xml:space="preserve"> FORMTEXT </w:instrText>
            </w:r>
            <w:r w:rsidRPr="006109C6">
              <w:rPr>
                <w:rFonts w:ascii="Arial Narrow" w:eastAsia="Times New Roman" w:hAnsi="Arial Narrow" w:cs="Arial"/>
                <w:color w:val="000000"/>
                <w:sz w:val="22"/>
                <w:szCs w:val="22"/>
                <w:lang w:val="de-DE" w:eastAsia="de-DE"/>
              </w:rPr>
            </w:r>
            <w:r w:rsidRPr="006109C6">
              <w:rPr>
                <w:rFonts w:ascii="Arial Narrow" w:eastAsia="Times New Roman" w:hAnsi="Arial Narrow" w:cs="Arial"/>
                <w:color w:val="000000"/>
                <w:sz w:val="22"/>
                <w:szCs w:val="22"/>
                <w:lang w:val="de-DE" w:eastAsia="de-DE"/>
              </w:rPr>
              <w:fldChar w:fldCharType="separate"/>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color w:val="000000"/>
                <w:sz w:val="22"/>
                <w:szCs w:val="22"/>
                <w:lang w:val="de-DE" w:eastAsia="de-DE"/>
              </w:rPr>
              <w:fldChar w:fldCharType="end"/>
            </w:r>
          </w:p>
        </w:tc>
      </w:tr>
      <w:tr w:rsidR="006109C6" w:rsidRPr="006109C6" w14:paraId="0AA2A09B" w14:textId="77777777" w:rsidTr="7905396A">
        <w:tc>
          <w:tcPr>
            <w:tcW w:w="1418" w:type="dxa"/>
          </w:tcPr>
          <w:p w14:paraId="7C2A41AE" w14:textId="77777777" w:rsidR="006109C6" w:rsidRPr="006109C6" w:rsidRDefault="006109C6" w:rsidP="00F7186C">
            <w:pPr>
              <w:spacing w:before="120" w:after="120" w:line="240" w:lineRule="auto"/>
              <w:jc w:val="both"/>
              <w:rPr>
                <w:rFonts w:ascii="Arial Narrow" w:eastAsia="Times New Roman" w:hAnsi="Arial Narrow" w:cs="Arial"/>
                <w:color w:val="000000"/>
                <w:sz w:val="22"/>
                <w:szCs w:val="22"/>
                <w:lang w:val="de-DE" w:eastAsia="de-DE"/>
              </w:rPr>
            </w:pPr>
            <w:proofErr w:type="spellStart"/>
            <w:r w:rsidRPr="006109C6">
              <w:rPr>
                <w:rFonts w:ascii="Arial Narrow" w:eastAsia="Times New Roman" w:hAnsi="Arial Narrow" w:cs="Arial"/>
                <w:color w:val="000000"/>
                <w:sz w:val="22"/>
                <w:szCs w:val="22"/>
                <w:lang w:val="de-DE" w:eastAsia="de-DE"/>
              </w:rPr>
              <w:t>Signature</w:t>
            </w:r>
            <w:proofErr w:type="spellEnd"/>
            <w:r w:rsidRPr="006109C6">
              <w:rPr>
                <w:rFonts w:ascii="Arial Narrow" w:eastAsia="Times New Roman" w:hAnsi="Arial Narrow" w:cs="Arial"/>
                <w:color w:val="000000"/>
                <w:sz w:val="22"/>
                <w:szCs w:val="22"/>
                <w:lang w:val="de-DE" w:eastAsia="de-DE"/>
              </w:rPr>
              <w:t>:</w:t>
            </w:r>
          </w:p>
          <w:p w14:paraId="7C26B5BB" w14:textId="77777777" w:rsidR="006109C6" w:rsidRPr="006109C6" w:rsidRDefault="006109C6" w:rsidP="00F7186C">
            <w:pPr>
              <w:spacing w:before="120" w:after="120" w:line="240" w:lineRule="auto"/>
              <w:jc w:val="both"/>
              <w:rPr>
                <w:rFonts w:ascii="Arial Narrow" w:eastAsia="Times New Roman" w:hAnsi="Arial Narrow" w:cs="Arial"/>
                <w:color w:val="000000"/>
                <w:sz w:val="22"/>
                <w:szCs w:val="22"/>
                <w:lang w:val="de-DE" w:eastAsia="de-DE"/>
              </w:rPr>
            </w:pPr>
          </w:p>
        </w:tc>
        <w:tc>
          <w:tcPr>
            <w:tcW w:w="2977" w:type="dxa"/>
          </w:tcPr>
          <w:p w14:paraId="7416BB25" w14:textId="77777777" w:rsidR="006109C6" w:rsidRPr="006109C6" w:rsidRDefault="006109C6" w:rsidP="00F7186C">
            <w:pPr>
              <w:spacing w:before="120" w:after="120" w:line="240" w:lineRule="auto"/>
              <w:jc w:val="both"/>
              <w:rPr>
                <w:rFonts w:ascii="Arial Narrow" w:eastAsia="Times New Roman" w:hAnsi="Arial Narrow" w:cs="Arial"/>
                <w:color w:val="000000"/>
                <w:sz w:val="22"/>
                <w:szCs w:val="22"/>
                <w:lang w:val="de-DE" w:eastAsia="de-DE"/>
              </w:rPr>
            </w:pPr>
          </w:p>
        </w:tc>
        <w:tc>
          <w:tcPr>
            <w:tcW w:w="1275" w:type="dxa"/>
          </w:tcPr>
          <w:p w14:paraId="27167028" w14:textId="77777777" w:rsidR="006109C6" w:rsidRPr="006109C6" w:rsidRDefault="006109C6" w:rsidP="00F7186C">
            <w:pPr>
              <w:spacing w:before="120" w:after="120" w:line="240" w:lineRule="auto"/>
              <w:jc w:val="both"/>
              <w:rPr>
                <w:rFonts w:ascii="Arial Narrow" w:eastAsia="Times New Roman" w:hAnsi="Arial Narrow" w:cs="Arial"/>
                <w:color w:val="000000"/>
                <w:sz w:val="22"/>
                <w:szCs w:val="22"/>
                <w:lang w:val="de-DE" w:eastAsia="de-DE"/>
              </w:rPr>
            </w:pPr>
            <w:proofErr w:type="spellStart"/>
            <w:r w:rsidRPr="006109C6">
              <w:rPr>
                <w:rFonts w:ascii="Arial Narrow" w:eastAsia="Times New Roman" w:hAnsi="Arial Narrow" w:cs="Arial"/>
                <w:color w:val="000000"/>
                <w:sz w:val="22"/>
                <w:szCs w:val="22"/>
                <w:lang w:val="de-DE" w:eastAsia="de-DE"/>
              </w:rPr>
              <w:t>Signature</w:t>
            </w:r>
            <w:proofErr w:type="spellEnd"/>
            <w:r w:rsidRPr="006109C6">
              <w:rPr>
                <w:rFonts w:ascii="Arial Narrow" w:eastAsia="Times New Roman" w:hAnsi="Arial Narrow" w:cs="Arial"/>
                <w:color w:val="000000"/>
                <w:sz w:val="22"/>
                <w:szCs w:val="22"/>
                <w:lang w:val="de-DE" w:eastAsia="de-DE"/>
              </w:rPr>
              <w:t>:</w:t>
            </w:r>
          </w:p>
        </w:tc>
        <w:tc>
          <w:tcPr>
            <w:tcW w:w="3402" w:type="dxa"/>
          </w:tcPr>
          <w:p w14:paraId="22D96FCC" w14:textId="77777777" w:rsidR="006109C6" w:rsidRPr="006109C6" w:rsidRDefault="006109C6" w:rsidP="00F7186C">
            <w:pPr>
              <w:spacing w:before="120" w:after="120" w:line="240" w:lineRule="auto"/>
              <w:jc w:val="both"/>
              <w:rPr>
                <w:rFonts w:ascii="Arial Narrow" w:eastAsia="Times New Roman" w:hAnsi="Arial Narrow" w:cs="Arial"/>
                <w:color w:val="000000"/>
                <w:sz w:val="22"/>
                <w:szCs w:val="22"/>
                <w:lang w:val="de-DE" w:eastAsia="de-DE"/>
              </w:rPr>
            </w:pPr>
          </w:p>
        </w:tc>
      </w:tr>
      <w:tr w:rsidR="006109C6" w:rsidRPr="006109C6" w14:paraId="2CA356DD" w14:textId="77777777" w:rsidTr="7905396A">
        <w:tc>
          <w:tcPr>
            <w:tcW w:w="1418" w:type="dxa"/>
          </w:tcPr>
          <w:p w14:paraId="1BF81654" w14:textId="77777777" w:rsidR="006109C6" w:rsidRPr="006109C6" w:rsidRDefault="006109C6" w:rsidP="00F7186C">
            <w:pPr>
              <w:spacing w:before="120" w:after="120" w:line="240" w:lineRule="auto"/>
              <w:jc w:val="both"/>
              <w:rPr>
                <w:rFonts w:ascii="Arial Narrow" w:eastAsia="Times New Roman" w:hAnsi="Arial Narrow" w:cs="Arial"/>
                <w:color w:val="000000"/>
                <w:sz w:val="22"/>
                <w:szCs w:val="22"/>
                <w:lang w:val="de-DE" w:eastAsia="de-DE"/>
              </w:rPr>
            </w:pPr>
            <w:r w:rsidRPr="006109C6">
              <w:rPr>
                <w:rFonts w:ascii="Arial Narrow" w:eastAsia="Times New Roman" w:hAnsi="Arial Narrow" w:cs="Arial"/>
                <w:color w:val="000000"/>
                <w:sz w:val="22"/>
                <w:szCs w:val="22"/>
                <w:lang w:val="de-DE" w:eastAsia="de-DE"/>
              </w:rPr>
              <w:t>Date:</w:t>
            </w:r>
          </w:p>
        </w:tc>
        <w:tc>
          <w:tcPr>
            <w:tcW w:w="2977" w:type="dxa"/>
          </w:tcPr>
          <w:p w14:paraId="177D5AF3" w14:textId="77777777" w:rsidR="006109C6" w:rsidRPr="006109C6" w:rsidRDefault="006109C6" w:rsidP="00F7186C">
            <w:pPr>
              <w:spacing w:before="120" w:after="120" w:line="240" w:lineRule="auto"/>
              <w:jc w:val="both"/>
              <w:rPr>
                <w:rFonts w:ascii="Arial Narrow" w:eastAsia="Times New Roman" w:hAnsi="Arial Narrow" w:cs="Arial"/>
                <w:color w:val="000000"/>
                <w:sz w:val="22"/>
                <w:szCs w:val="22"/>
                <w:lang w:val="de-DE" w:eastAsia="de-DE"/>
              </w:rPr>
            </w:pPr>
            <w:r w:rsidRPr="006109C6">
              <w:rPr>
                <w:rFonts w:ascii="Arial Narrow" w:eastAsia="Times New Roman" w:hAnsi="Arial Narrow" w:cs="Arial"/>
                <w:color w:val="000000"/>
                <w:sz w:val="22"/>
                <w:szCs w:val="22"/>
                <w:lang w:val="de-DE" w:eastAsia="de-DE"/>
              </w:rPr>
              <w:fldChar w:fldCharType="begin">
                <w:ffData>
                  <w:name w:val="Text20"/>
                  <w:enabled/>
                  <w:calcOnExit w:val="0"/>
                  <w:textInput/>
                </w:ffData>
              </w:fldChar>
            </w:r>
            <w:r w:rsidRPr="006109C6">
              <w:rPr>
                <w:rFonts w:ascii="Arial Narrow" w:eastAsia="Times New Roman" w:hAnsi="Arial Narrow" w:cs="Arial"/>
                <w:color w:val="000000"/>
                <w:sz w:val="22"/>
                <w:szCs w:val="22"/>
                <w:lang w:val="de-DE" w:eastAsia="de-DE"/>
              </w:rPr>
              <w:instrText xml:space="preserve"> FORMTEXT </w:instrText>
            </w:r>
            <w:r w:rsidRPr="006109C6">
              <w:rPr>
                <w:rFonts w:ascii="Arial Narrow" w:eastAsia="Times New Roman" w:hAnsi="Arial Narrow" w:cs="Arial"/>
                <w:color w:val="000000"/>
                <w:sz w:val="22"/>
                <w:szCs w:val="22"/>
                <w:lang w:val="de-DE" w:eastAsia="de-DE"/>
              </w:rPr>
            </w:r>
            <w:r w:rsidRPr="006109C6">
              <w:rPr>
                <w:rFonts w:ascii="Arial Narrow" w:eastAsia="Times New Roman" w:hAnsi="Arial Narrow" w:cs="Arial"/>
                <w:color w:val="000000"/>
                <w:sz w:val="22"/>
                <w:szCs w:val="22"/>
                <w:lang w:val="de-DE" w:eastAsia="de-DE"/>
              </w:rPr>
              <w:fldChar w:fldCharType="separate"/>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color w:val="000000"/>
                <w:sz w:val="22"/>
                <w:szCs w:val="22"/>
                <w:lang w:val="de-DE" w:eastAsia="de-DE"/>
              </w:rPr>
              <w:fldChar w:fldCharType="end"/>
            </w:r>
          </w:p>
        </w:tc>
        <w:tc>
          <w:tcPr>
            <w:tcW w:w="1275" w:type="dxa"/>
          </w:tcPr>
          <w:p w14:paraId="3F16EC3A" w14:textId="77777777" w:rsidR="006109C6" w:rsidRPr="006109C6" w:rsidRDefault="006109C6" w:rsidP="00F7186C">
            <w:pPr>
              <w:spacing w:before="120" w:after="120" w:line="240" w:lineRule="auto"/>
              <w:jc w:val="both"/>
              <w:rPr>
                <w:rFonts w:ascii="Arial Narrow" w:eastAsia="Times New Roman" w:hAnsi="Arial Narrow" w:cs="Arial"/>
                <w:color w:val="000000"/>
                <w:sz w:val="22"/>
                <w:szCs w:val="22"/>
                <w:lang w:val="de-DE" w:eastAsia="de-DE"/>
              </w:rPr>
            </w:pPr>
            <w:r w:rsidRPr="006109C6">
              <w:rPr>
                <w:rFonts w:ascii="Arial Narrow" w:eastAsia="Times New Roman" w:hAnsi="Arial Narrow" w:cs="Arial"/>
                <w:color w:val="000000"/>
                <w:sz w:val="22"/>
                <w:szCs w:val="22"/>
                <w:lang w:val="de-DE" w:eastAsia="de-DE"/>
              </w:rPr>
              <w:t>Date:</w:t>
            </w:r>
          </w:p>
        </w:tc>
        <w:tc>
          <w:tcPr>
            <w:tcW w:w="3402" w:type="dxa"/>
          </w:tcPr>
          <w:p w14:paraId="6D713FA4" w14:textId="77777777" w:rsidR="006109C6" w:rsidRPr="006109C6" w:rsidRDefault="006109C6" w:rsidP="00F7186C">
            <w:pPr>
              <w:spacing w:before="120" w:after="120" w:line="240" w:lineRule="auto"/>
              <w:jc w:val="both"/>
              <w:rPr>
                <w:rFonts w:ascii="Arial Narrow" w:eastAsia="Times New Roman" w:hAnsi="Arial Narrow" w:cs="Arial"/>
                <w:color w:val="000000"/>
                <w:sz w:val="22"/>
                <w:szCs w:val="22"/>
                <w:lang w:val="de-DE" w:eastAsia="de-DE"/>
              </w:rPr>
            </w:pPr>
            <w:r w:rsidRPr="006109C6">
              <w:rPr>
                <w:rFonts w:ascii="Arial Narrow" w:eastAsia="Times New Roman" w:hAnsi="Arial Narrow" w:cs="Arial"/>
                <w:color w:val="000000"/>
                <w:sz w:val="22"/>
                <w:szCs w:val="22"/>
                <w:lang w:val="de-DE" w:eastAsia="de-DE"/>
              </w:rPr>
              <w:fldChar w:fldCharType="begin">
                <w:ffData>
                  <w:name w:val="Text21"/>
                  <w:enabled/>
                  <w:calcOnExit w:val="0"/>
                  <w:textInput/>
                </w:ffData>
              </w:fldChar>
            </w:r>
            <w:r w:rsidRPr="006109C6">
              <w:rPr>
                <w:rFonts w:ascii="Arial Narrow" w:eastAsia="Times New Roman" w:hAnsi="Arial Narrow" w:cs="Arial"/>
                <w:color w:val="000000"/>
                <w:sz w:val="22"/>
                <w:szCs w:val="22"/>
                <w:lang w:val="de-DE" w:eastAsia="de-DE"/>
              </w:rPr>
              <w:instrText xml:space="preserve"> FORMTEXT </w:instrText>
            </w:r>
            <w:r w:rsidRPr="006109C6">
              <w:rPr>
                <w:rFonts w:ascii="Arial Narrow" w:eastAsia="Times New Roman" w:hAnsi="Arial Narrow" w:cs="Arial"/>
                <w:color w:val="000000"/>
                <w:sz w:val="22"/>
                <w:szCs w:val="22"/>
                <w:lang w:val="de-DE" w:eastAsia="de-DE"/>
              </w:rPr>
            </w:r>
            <w:r w:rsidRPr="006109C6">
              <w:rPr>
                <w:rFonts w:ascii="Arial Narrow" w:eastAsia="Times New Roman" w:hAnsi="Arial Narrow" w:cs="Arial"/>
                <w:color w:val="000000"/>
                <w:sz w:val="22"/>
                <w:szCs w:val="22"/>
                <w:lang w:val="de-DE" w:eastAsia="de-DE"/>
              </w:rPr>
              <w:fldChar w:fldCharType="separate"/>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noProof/>
                <w:color w:val="000000"/>
                <w:sz w:val="22"/>
                <w:szCs w:val="22"/>
                <w:lang w:val="de-DE" w:eastAsia="de-DE"/>
              </w:rPr>
              <w:t> </w:t>
            </w:r>
            <w:r w:rsidRPr="006109C6">
              <w:rPr>
                <w:rFonts w:ascii="Arial Narrow" w:eastAsia="Times New Roman" w:hAnsi="Arial Narrow" w:cs="Arial"/>
                <w:color w:val="000000"/>
                <w:sz w:val="22"/>
                <w:szCs w:val="22"/>
                <w:lang w:val="de-DE" w:eastAsia="de-DE"/>
              </w:rPr>
              <w:fldChar w:fldCharType="end"/>
            </w:r>
          </w:p>
        </w:tc>
      </w:tr>
    </w:tbl>
    <w:p w14:paraId="5255C8AF" w14:textId="77777777" w:rsidR="006109C6" w:rsidRDefault="006109C6" w:rsidP="00E51CE7">
      <w:pPr>
        <w:pStyle w:val="amsBodyText"/>
      </w:pPr>
    </w:p>
    <w:sectPr w:rsidR="006109C6" w:rsidSect="0047774D">
      <w:headerReference w:type="default" r:id="rId11"/>
      <w:footerReference w:type="default" r:id="rId12"/>
      <w:pgSz w:w="11906" w:h="16838" w:code="9"/>
      <w:pgMar w:top="1701" w:right="1418" w:bottom="1134" w:left="1531" w:header="709"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63EE3" w14:textId="77777777" w:rsidR="00BA1FCF" w:rsidRDefault="00BA1FCF" w:rsidP="00E2660E">
      <w:r>
        <w:separator/>
      </w:r>
    </w:p>
  </w:endnote>
  <w:endnote w:type="continuationSeparator" w:id="0">
    <w:p w14:paraId="444306BF" w14:textId="77777777" w:rsidR="00BA1FCF" w:rsidRDefault="00BA1FCF" w:rsidP="00E2660E">
      <w:r>
        <w:continuationSeparator/>
      </w:r>
    </w:p>
  </w:endnote>
  <w:endnote w:type="continuationNotice" w:id="1">
    <w:p w14:paraId="30F6190D" w14:textId="77777777" w:rsidR="00BA1FCF" w:rsidRDefault="00BA1F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A8176" w14:textId="30447B59" w:rsidR="00191CFB" w:rsidRPr="008358F3" w:rsidRDefault="041D4E16" w:rsidP="008358F3">
    <w:pPr>
      <w:pStyle w:val="Footer"/>
    </w:pPr>
    <w:r>
      <w:t>Status: J</w:t>
    </w:r>
    <w:r w:rsidR="00F7186C">
      <w:t>ul</w:t>
    </w:r>
    <w:r>
      <w:t>y 202</w:t>
    </w:r>
    <w:r w:rsidR="00F7186C">
      <w:t>2</w:t>
    </w:r>
    <w:r w:rsidR="00821592" w:rsidRPr="008358F3">
      <w:tab/>
    </w:r>
    <w:r w:rsidR="00821592" w:rsidRPr="008358F3">
      <w:tab/>
    </w:r>
    <w:r w:rsidRPr="008358F3">
      <w:t xml:space="preserve">page </w:t>
    </w:r>
    <w:sdt>
      <w:sdtPr>
        <w:id w:val="705299925"/>
        <w:docPartObj>
          <w:docPartGallery w:val="Page Numbers (Bottom of Page)"/>
          <w:docPartUnique/>
        </w:docPartObj>
      </w:sdtPr>
      <w:sdtEndPr/>
      <w:sdtContent>
        <w:r w:rsidR="00191CFB" w:rsidRPr="041D4E16">
          <w:rPr>
            <w:noProof/>
          </w:rPr>
          <w:fldChar w:fldCharType="begin"/>
        </w:r>
        <w:r w:rsidR="00191CFB" w:rsidRPr="008358F3">
          <w:instrText>PAGE   \* MERGEFORMAT</w:instrText>
        </w:r>
        <w:r w:rsidR="00191CFB" w:rsidRPr="041D4E16">
          <w:fldChar w:fldCharType="separate"/>
        </w:r>
        <w:r w:rsidR="006C6EBD">
          <w:rPr>
            <w:noProof/>
          </w:rPr>
          <w:t>1</w:t>
        </w:r>
        <w:r w:rsidR="00191CFB" w:rsidRPr="041D4E16">
          <w:rPr>
            <w:noProof/>
          </w:rPr>
          <w:fldChar w:fldCharType="end"/>
        </w:r>
        <w:r w:rsidRPr="008358F3">
          <w:t>/</w:t>
        </w:r>
        <w:r w:rsidR="00225DE7">
          <w:rPr>
            <w:noProof/>
          </w:rPr>
          <w:fldChar w:fldCharType="begin"/>
        </w:r>
        <w:r w:rsidR="00225DE7">
          <w:rPr>
            <w:noProof/>
          </w:rPr>
          <w:instrText xml:space="preserve"> NUMPAGES   \* MERGEFORMAT </w:instrText>
        </w:r>
        <w:r w:rsidR="00225DE7">
          <w:rPr>
            <w:noProof/>
          </w:rPr>
          <w:fldChar w:fldCharType="separate"/>
        </w:r>
        <w:r w:rsidR="006C6EBD">
          <w:rPr>
            <w:noProof/>
          </w:rPr>
          <w:t>5</w:t>
        </w:r>
        <w:r w:rsidR="00225DE7">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19B69" w14:textId="77777777" w:rsidR="00BA1FCF" w:rsidRDefault="00BA1FCF" w:rsidP="00E2660E">
      <w:r>
        <w:separator/>
      </w:r>
    </w:p>
  </w:footnote>
  <w:footnote w:type="continuationSeparator" w:id="0">
    <w:p w14:paraId="2A041246" w14:textId="77777777" w:rsidR="00BA1FCF" w:rsidRDefault="00BA1FCF" w:rsidP="00E2660E">
      <w:r>
        <w:continuationSeparator/>
      </w:r>
    </w:p>
  </w:footnote>
  <w:footnote w:type="continuationNotice" w:id="1">
    <w:p w14:paraId="563FC281" w14:textId="77777777" w:rsidR="00BA1FCF" w:rsidRDefault="00BA1F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18B49" w14:textId="77777777" w:rsidR="0047774D" w:rsidRDefault="0047774D" w:rsidP="0047774D">
    <w:pPr>
      <w:pStyle w:val="amsBodyText"/>
      <w:jc w:val="right"/>
    </w:pPr>
    <w: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FE7C8D"/>
    <w:multiLevelType w:val="hybridMultilevel"/>
    <w:tmpl w:val="F2845D4E"/>
    <w:lvl w:ilvl="0" w:tplc="42B0DA94">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610507E"/>
    <w:multiLevelType w:val="hybridMultilevel"/>
    <w:tmpl w:val="8A902060"/>
    <w:lvl w:ilvl="0" w:tplc="CCAC923E">
      <w:start w:val="8141"/>
      <w:numFmt w:val="bullet"/>
      <w:lvlText w:val=""/>
      <w:lvlJc w:val="left"/>
      <w:pPr>
        <w:ind w:left="1211" w:hanging="360"/>
      </w:pPr>
      <w:rPr>
        <w:rFonts w:ascii="Symbol" w:eastAsia="Times New Roman" w:hAnsi="Symbol" w:cs="Arial" w:hint="default"/>
        <w:color w:val="auto"/>
      </w:rPr>
    </w:lvl>
    <w:lvl w:ilvl="1" w:tplc="0C070003" w:tentative="1">
      <w:start w:val="1"/>
      <w:numFmt w:val="bullet"/>
      <w:lvlText w:val="o"/>
      <w:lvlJc w:val="left"/>
      <w:pPr>
        <w:ind w:left="1931" w:hanging="360"/>
      </w:pPr>
      <w:rPr>
        <w:rFonts w:ascii="Courier New" w:hAnsi="Courier New" w:cs="Courier New" w:hint="default"/>
      </w:rPr>
    </w:lvl>
    <w:lvl w:ilvl="2" w:tplc="0C070005" w:tentative="1">
      <w:start w:val="1"/>
      <w:numFmt w:val="bullet"/>
      <w:lvlText w:val=""/>
      <w:lvlJc w:val="left"/>
      <w:pPr>
        <w:ind w:left="2651" w:hanging="360"/>
      </w:pPr>
      <w:rPr>
        <w:rFonts w:ascii="Wingdings" w:hAnsi="Wingdings" w:hint="default"/>
      </w:rPr>
    </w:lvl>
    <w:lvl w:ilvl="3" w:tplc="0C070001" w:tentative="1">
      <w:start w:val="1"/>
      <w:numFmt w:val="bullet"/>
      <w:lvlText w:val=""/>
      <w:lvlJc w:val="left"/>
      <w:pPr>
        <w:ind w:left="3371" w:hanging="360"/>
      </w:pPr>
      <w:rPr>
        <w:rFonts w:ascii="Symbol" w:hAnsi="Symbol" w:hint="default"/>
      </w:rPr>
    </w:lvl>
    <w:lvl w:ilvl="4" w:tplc="0C070003" w:tentative="1">
      <w:start w:val="1"/>
      <w:numFmt w:val="bullet"/>
      <w:lvlText w:val="o"/>
      <w:lvlJc w:val="left"/>
      <w:pPr>
        <w:ind w:left="4091" w:hanging="360"/>
      </w:pPr>
      <w:rPr>
        <w:rFonts w:ascii="Courier New" w:hAnsi="Courier New" w:cs="Courier New" w:hint="default"/>
      </w:rPr>
    </w:lvl>
    <w:lvl w:ilvl="5" w:tplc="0C070005" w:tentative="1">
      <w:start w:val="1"/>
      <w:numFmt w:val="bullet"/>
      <w:lvlText w:val=""/>
      <w:lvlJc w:val="left"/>
      <w:pPr>
        <w:ind w:left="4811" w:hanging="360"/>
      </w:pPr>
      <w:rPr>
        <w:rFonts w:ascii="Wingdings" w:hAnsi="Wingdings" w:hint="default"/>
      </w:rPr>
    </w:lvl>
    <w:lvl w:ilvl="6" w:tplc="0C070001" w:tentative="1">
      <w:start w:val="1"/>
      <w:numFmt w:val="bullet"/>
      <w:lvlText w:val=""/>
      <w:lvlJc w:val="left"/>
      <w:pPr>
        <w:ind w:left="5531" w:hanging="360"/>
      </w:pPr>
      <w:rPr>
        <w:rFonts w:ascii="Symbol" w:hAnsi="Symbol" w:hint="default"/>
      </w:rPr>
    </w:lvl>
    <w:lvl w:ilvl="7" w:tplc="0C070003" w:tentative="1">
      <w:start w:val="1"/>
      <w:numFmt w:val="bullet"/>
      <w:lvlText w:val="o"/>
      <w:lvlJc w:val="left"/>
      <w:pPr>
        <w:ind w:left="6251" w:hanging="360"/>
      </w:pPr>
      <w:rPr>
        <w:rFonts w:ascii="Courier New" w:hAnsi="Courier New" w:cs="Courier New" w:hint="default"/>
      </w:rPr>
    </w:lvl>
    <w:lvl w:ilvl="8" w:tplc="0C070005" w:tentative="1">
      <w:start w:val="1"/>
      <w:numFmt w:val="bullet"/>
      <w:lvlText w:val=""/>
      <w:lvlJc w:val="left"/>
      <w:pPr>
        <w:ind w:left="6971" w:hanging="360"/>
      </w:pPr>
      <w:rPr>
        <w:rFonts w:ascii="Wingdings" w:hAnsi="Wingdings" w:hint="default"/>
      </w:rPr>
    </w:lvl>
  </w:abstractNum>
  <w:abstractNum w:abstractNumId="3" w15:restartNumberingAfterBreak="0">
    <w:nsid w:val="4882699A"/>
    <w:multiLevelType w:val="hybridMultilevel"/>
    <w:tmpl w:val="98D00F8C"/>
    <w:lvl w:ilvl="0" w:tplc="AB7AF5A6">
      <w:start w:val="8141"/>
      <w:numFmt w:val="bullet"/>
      <w:lvlText w:val="-"/>
      <w:lvlJc w:val="left"/>
      <w:pPr>
        <w:ind w:left="720" w:hanging="360"/>
      </w:pPr>
      <w:rPr>
        <w:rFonts w:ascii="Arial Narrow" w:eastAsia="Times New Roman" w:hAnsi="Arial Narrow"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899646F"/>
    <w:multiLevelType w:val="multilevel"/>
    <w:tmpl w:val="FA564798"/>
    <w:lvl w:ilvl="0">
      <w:start w:val="1"/>
      <w:numFmt w:val="decimal"/>
      <w:pStyle w:val="Heading1"/>
      <w:lvlText w:val="%1"/>
      <w:lvlJc w:val="left"/>
      <w:pPr>
        <w:ind w:left="7237"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5FDB1AD4"/>
    <w:multiLevelType w:val="hybridMultilevel"/>
    <w:tmpl w:val="E7BA6E6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5D71196"/>
    <w:multiLevelType w:val="hybridMultilevel"/>
    <w:tmpl w:val="2CDAEB8C"/>
    <w:lvl w:ilvl="0" w:tplc="E1B0A444">
      <w:start w:val="1"/>
      <w:numFmt w:val="decimal"/>
      <w:pStyle w:val="Numbering"/>
      <w:lvlText w:val="%1."/>
      <w:lvlJc w:val="left"/>
      <w:pPr>
        <w:ind w:left="1068" w:hanging="708"/>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606229295">
    <w:abstractNumId w:val="4"/>
  </w:num>
  <w:num w:numId="2" w16cid:durableId="1002313726">
    <w:abstractNumId w:val="1"/>
  </w:num>
  <w:num w:numId="3" w16cid:durableId="363021611">
    <w:abstractNumId w:val="5"/>
  </w:num>
  <w:num w:numId="4" w16cid:durableId="400981424">
    <w:abstractNumId w:val="6"/>
  </w:num>
  <w:num w:numId="5" w16cid:durableId="618337331">
    <w:abstractNumId w:val="3"/>
  </w:num>
  <w:num w:numId="6" w16cid:durableId="564294112">
    <w:abstractNumId w:val="1"/>
  </w:num>
  <w:num w:numId="7" w16cid:durableId="623463815">
    <w:abstractNumId w:val="0"/>
  </w:num>
  <w:num w:numId="8" w16cid:durableId="1145700855">
    <w:abstractNumId w:val="2"/>
  </w:num>
  <w:num w:numId="9" w16cid:durableId="1889534039">
    <w:abstractNumId w:val="6"/>
  </w:num>
  <w:num w:numId="10" w16cid:durableId="889415763">
    <w:abstractNumId w:val="6"/>
  </w:num>
  <w:num w:numId="11" w16cid:durableId="1319672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0"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de-AT" w:vendorID="64" w:dllVersion="6" w:nlCheck="1" w:checkStyle="0"/>
  <w:activeWritingStyle w:appName="MSWord" w:lang="en-US" w:vendorID="64" w:dllVersion="0" w:nlCheck="1" w:checkStyle="0"/>
  <w:activeWritingStyle w:appName="MSWord" w:lang="en-GB" w:vendorID="64" w:dllVersion="0" w:nlCheck="1" w:checkStyle="0"/>
  <w:activeWritingStyle w:appName="MSWord" w:lang="de-AT"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ED3"/>
    <w:rsid w:val="0000174C"/>
    <w:rsid w:val="00032A50"/>
    <w:rsid w:val="00033DC8"/>
    <w:rsid w:val="000454D9"/>
    <w:rsid w:val="0004723C"/>
    <w:rsid w:val="00050959"/>
    <w:rsid w:val="00051F9A"/>
    <w:rsid w:val="00052042"/>
    <w:rsid w:val="00060366"/>
    <w:rsid w:val="000657C1"/>
    <w:rsid w:val="000731D0"/>
    <w:rsid w:val="0009636D"/>
    <w:rsid w:val="000A128E"/>
    <w:rsid w:val="000A333F"/>
    <w:rsid w:val="000B0552"/>
    <w:rsid w:val="000B197C"/>
    <w:rsid w:val="000B1B9C"/>
    <w:rsid w:val="000B3F38"/>
    <w:rsid w:val="000B520C"/>
    <w:rsid w:val="000B5357"/>
    <w:rsid w:val="000B6A17"/>
    <w:rsid w:val="000C0443"/>
    <w:rsid w:val="000C08A8"/>
    <w:rsid w:val="000C1862"/>
    <w:rsid w:val="000C6800"/>
    <w:rsid w:val="000D6B5B"/>
    <w:rsid w:val="000F7B98"/>
    <w:rsid w:val="000F7FEC"/>
    <w:rsid w:val="00101783"/>
    <w:rsid w:val="001022D0"/>
    <w:rsid w:val="00103811"/>
    <w:rsid w:val="001108C1"/>
    <w:rsid w:val="001175D9"/>
    <w:rsid w:val="00130DF3"/>
    <w:rsid w:val="00144190"/>
    <w:rsid w:val="00154F1C"/>
    <w:rsid w:val="00156551"/>
    <w:rsid w:val="0016158B"/>
    <w:rsid w:val="00163FE1"/>
    <w:rsid w:val="001656AA"/>
    <w:rsid w:val="00175131"/>
    <w:rsid w:val="00187479"/>
    <w:rsid w:val="00191CFB"/>
    <w:rsid w:val="001953D9"/>
    <w:rsid w:val="001B06D2"/>
    <w:rsid w:val="001B397D"/>
    <w:rsid w:val="001C1936"/>
    <w:rsid w:val="001C3F9F"/>
    <w:rsid w:val="001C5F01"/>
    <w:rsid w:val="001E1800"/>
    <w:rsid w:val="001E5DA9"/>
    <w:rsid w:val="00215D64"/>
    <w:rsid w:val="00225DE7"/>
    <w:rsid w:val="00227595"/>
    <w:rsid w:val="00230989"/>
    <w:rsid w:val="00235331"/>
    <w:rsid w:val="00235DD3"/>
    <w:rsid w:val="002447AD"/>
    <w:rsid w:val="00246C77"/>
    <w:rsid w:val="00253AFA"/>
    <w:rsid w:val="00253D1E"/>
    <w:rsid w:val="00254E47"/>
    <w:rsid w:val="00254E80"/>
    <w:rsid w:val="00266625"/>
    <w:rsid w:val="0027422D"/>
    <w:rsid w:val="00291FDB"/>
    <w:rsid w:val="0029317D"/>
    <w:rsid w:val="002B0618"/>
    <w:rsid w:val="002C06FF"/>
    <w:rsid w:val="002D159D"/>
    <w:rsid w:val="002E1DDE"/>
    <w:rsid w:val="002E3DBA"/>
    <w:rsid w:val="002E4153"/>
    <w:rsid w:val="0030393C"/>
    <w:rsid w:val="00317158"/>
    <w:rsid w:val="0032294E"/>
    <w:rsid w:val="00326486"/>
    <w:rsid w:val="0033310D"/>
    <w:rsid w:val="00336D2A"/>
    <w:rsid w:val="0034360E"/>
    <w:rsid w:val="0034404F"/>
    <w:rsid w:val="00363E80"/>
    <w:rsid w:val="00364B7B"/>
    <w:rsid w:val="00383E51"/>
    <w:rsid w:val="003861A6"/>
    <w:rsid w:val="0038751D"/>
    <w:rsid w:val="0039567A"/>
    <w:rsid w:val="003A3279"/>
    <w:rsid w:val="003A5C00"/>
    <w:rsid w:val="003B4B88"/>
    <w:rsid w:val="003B7A4A"/>
    <w:rsid w:val="003C33B0"/>
    <w:rsid w:val="003C425F"/>
    <w:rsid w:val="003C6170"/>
    <w:rsid w:val="003C7322"/>
    <w:rsid w:val="003D00FC"/>
    <w:rsid w:val="003D619D"/>
    <w:rsid w:val="003E1647"/>
    <w:rsid w:val="00421DA7"/>
    <w:rsid w:val="004221F1"/>
    <w:rsid w:val="00432650"/>
    <w:rsid w:val="004340B1"/>
    <w:rsid w:val="00442A5B"/>
    <w:rsid w:val="0044328B"/>
    <w:rsid w:val="004462B2"/>
    <w:rsid w:val="00450DBE"/>
    <w:rsid w:val="004527EB"/>
    <w:rsid w:val="00456F6C"/>
    <w:rsid w:val="00466FEB"/>
    <w:rsid w:val="00475285"/>
    <w:rsid w:val="0047774D"/>
    <w:rsid w:val="00481CA4"/>
    <w:rsid w:val="00482B35"/>
    <w:rsid w:val="004932B0"/>
    <w:rsid w:val="004A71A0"/>
    <w:rsid w:val="004B32FF"/>
    <w:rsid w:val="004B3926"/>
    <w:rsid w:val="004C0489"/>
    <w:rsid w:val="004C0597"/>
    <w:rsid w:val="004C3BDB"/>
    <w:rsid w:val="004D722C"/>
    <w:rsid w:val="004E0A10"/>
    <w:rsid w:val="004E6EAD"/>
    <w:rsid w:val="004F7DE4"/>
    <w:rsid w:val="00506FD5"/>
    <w:rsid w:val="00510728"/>
    <w:rsid w:val="0051337B"/>
    <w:rsid w:val="0051417F"/>
    <w:rsid w:val="005159C5"/>
    <w:rsid w:val="005253B5"/>
    <w:rsid w:val="00537433"/>
    <w:rsid w:val="005570C3"/>
    <w:rsid w:val="005674CA"/>
    <w:rsid w:val="0058098A"/>
    <w:rsid w:val="00584B90"/>
    <w:rsid w:val="005872D5"/>
    <w:rsid w:val="005A3710"/>
    <w:rsid w:val="005B72AD"/>
    <w:rsid w:val="005D54D9"/>
    <w:rsid w:val="005F2034"/>
    <w:rsid w:val="005F3390"/>
    <w:rsid w:val="0060167B"/>
    <w:rsid w:val="006109C6"/>
    <w:rsid w:val="006135CC"/>
    <w:rsid w:val="0061688C"/>
    <w:rsid w:val="00630DDB"/>
    <w:rsid w:val="006352A6"/>
    <w:rsid w:val="00652CFF"/>
    <w:rsid w:val="00660204"/>
    <w:rsid w:val="00673089"/>
    <w:rsid w:val="0067573B"/>
    <w:rsid w:val="00676806"/>
    <w:rsid w:val="00680061"/>
    <w:rsid w:val="006805EC"/>
    <w:rsid w:val="00683A70"/>
    <w:rsid w:val="00685E93"/>
    <w:rsid w:val="00687E7E"/>
    <w:rsid w:val="0069640A"/>
    <w:rsid w:val="006A0D32"/>
    <w:rsid w:val="006A523B"/>
    <w:rsid w:val="006C09AB"/>
    <w:rsid w:val="006C6462"/>
    <w:rsid w:val="006C6EBD"/>
    <w:rsid w:val="006D069E"/>
    <w:rsid w:val="006E5EBE"/>
    <w:rsid w:val="006F4037"/>
    <w:rsid w:val="006F42CD"/>
    <w:rsid w:val="006F4372"/>
    <w:rsid w:val="006F7BB7"/>
    <w:rsid w:val="0070010A"/>
    <w:rsid w:val="0070084D"/>
    <w:rsid w:val="00706472"/>
    <w:rsid w:val="00715EAB"/>
    <w:rsid w:val="00717B7E"/>
    <w:rsid w:val="00734A04"/>
    <w:rsid w:val="0073614C"/>
    <w:rsid w:val="00760F6E"/>
    <w:rsid w:val="007632EF"/>
    <w:rsid w:val="007749F8"/>
    <w:rsid w:val="0079529B"/>
    <w:rsid w:val="00797A19"/>
    <w:rsid w:val="007A1548"/>
    <w:rsid w:val="007B158F"/>
    <w:rsid w:val="007C4012"/>
    <w:rsid w:val="007E0420"/>
    <w:rsid w:val="007E107A"/>
    <w:rsid w:val="007E10F0"/>
    <w:rsid w:val="007F0E6F"/>
    <w:rsid w:val="007F1525"/>
    <w:rsid w:val="00800820"/>
    <w:rsid w:val="00815064"/>
    <w:rsid w:val="00821592"/>
    <w:rsid w:val="008358F3"/>
    <w:rsid w:val="00836A8B"/>
    <w:rsid w:val="008377B6"/>
    <w:rsid w:val="00842922"/>
    <w:rsid w:val="00863B3C"/>
    <w:rsid w:val="00884A12"/>
    <w:rsid w:val="0089300A"/>
    <w:rsid w:val="008B5B56"/>
    <w:rsid w:val="008B7FB3"/>
    <w:rsid w:val="008C245F"/>
    <w:rsid w:val="008D5542"/>
    <w:rsid w:val="008D7741"/>
    <w:rsid w:val="008E3004"/>
    <w:rsid w:val="008E3B37"/>
    <w:rsid w:val="008E4CC3"/>
    <w:rsid w:val="00902622"/>
    <w:rsid w:val="0090771A"/>
    <w:rsid w:val="00914631"/>
    <w:rsid w:val="0092534E"/>
    <w:rsid w:val="00935125"/>
    <w:rsid w:val="00956DE6"/>
    <w:rsid w:val="00963941"/>
    <w:rsid w:val="00981AFA"/>
    <w:rsid w:val="009820E9"/>
    <w:rsid w:val="00991013"/>
    <w:rsid w:val="0099594B"/>
    <w:rsid w:val="009A23CE"/>
    <w:rsid w:val="009A2B05"/>
    <w:rsid w:val="009A555F"/>
    <w:rsid w:val="009B0B8E"/>
    <w:rsid w:val="009B3663"/>
    <w:rsid w:val="009B662F"/>
    <w:rsid w:val="009C2EDF"/>
    <w:rsid w:val="009C3375"/>
    <w:rsid w:val="009C5628"/>
    <w:rsid w:val="009C6D8A"/>
    <w:rsid w:val="009D1187"/>
    <w:rsid w:val="00A03912"/>
    <w:rsid w:val="00A056E5"/>
    <w:rsid w:val="00A11DE3"/>
    <w:rsid w:val="00A1414C"/>
    <w:rsid w:val="00A164C6"/>
    <w:rsid w:val="00A16D74"/>
    <w:rsid w:val="00A349CA"/>
    <w:rsid w:val="00A40F03"/>
    <w:rsid w:val="00A44050"/>
    <w:rsid w:val="00A52B90"/>
    <w:rsid w:val="00A543DE"/>
    <w:rsid w:val="00A625C7"/>
    <w:rsid w:val="00A703C4"/>
    <w:rsid w:val="00A77ACC"/>
    <w:rsid w:val="00A8543E"/>
    <w:rsid w:val="00A85E9C"/>
    <w:rsid w:val="00A968A7"/>
    <w:rsid w:val="00AA6AE1"/>
    <w:rsid w:val="00AA6F85"/>
    <w:rsid w:val="00AB1CF2"/>
    <w:rsid w:val="00AC39AD"/>
    <w:rsid w:val="00AF3F6E"/>
    <w:rsid w:val="00AF4D0F"/>
    <w:rsid w:val="00AF558C"/>
    <w:rsid w:val="00B01E03"/>
    <w:rsid w:val="00B01F30"/>
    <w:rsid w:val="00B10B37"/>
    <w:rsid w:val="00B16225"/>
    <w:rsid w:val="00B21538"/>
    <w:rsid w:val="00B3089E"/>
    <w:rsid w:val="00B35276"/>
    <w:rsid w:val="00B36139"/>
    <w:rsid w:val="00B4239C"/>
    <w:rsid w:val="00B51D29"/>
    <w:rsid w:val="00B638AE"/>
    <w:rsid w:val="00B64E6D"/>
    <w:rsid w:val="00B71903"/>
    <w:rsid w:val="00B71A51"/>
    <w:rsid w:val="00B76579"/>
    <w:rsid w:val="00B81806"/>
    <w:rsid w:val="00B85362"/>
    <w:rsid w:val="00B91707"/>
    <w:rsid w:val="00B97993"/>
    <w:rsid w:val="00BA1FCF"/>
    <w:rsid w:val="00BA2EDF"/>
    <w:rsid w:val="00BA7220"/>
    <w:rsid w:val="00BB7930"/>
    <w:rsid w:val="00BC37B3"/>
    <w:rsid w:val="00BD4DBA"/>
    <w:rsid w:val="00BD6CDE"/>
    <w:rsid w:val="00BD71D4"/>
    <w:rsid w:val="00BE20CD"/>
    <w:rsid w:val="00BE4C28"/>
    <w:rsid w:val="00BE7D01"/>
    <w:rsid w:val="00C036AD"/>
    <w:rsid w:val="00C20630"/>
    <w:rsid w:val="00C23D63"/>
    <w:rsid w:val="00C269B5"/>
    <w:rsid w:val="00C27555"/>
    <w:rsid w:val="00C321B5"/>
    <w:rsid w:val="00C34CA7"/>
    <w:rsid w:val="00C363C8"/>
    <w:rsid w:val="00C36E57"/>
    <w:rsid w:val="00C46DAF"/>
    <w:rsid w:val="00C97A04"/>
    <w:rsid w:val="00CA0FB6"/>
    <w:rsid w:val="00CA42AE"/>
    <w:rsid w:val="00CE3D9D"/>
    <w:rsid w:val="00D120D5"/>
    <w:rsid w:val="00D12794"/>
    <w:rsid w:val="00D1443B"/>
    <w:rsid w:val="00D35DDA"/>
    <w:rsid w:val="00D35F58"/>
    <w:rsid w:val="00D465DD"/>
    <w:rsid w:val="00D56236"/>
    <w:rsid w:val="00D638CF"/>
    <w:rsid w:val="00D74C90"/>
    <w:rsid w:val="00D80CE2"/>
    <w:rsid w:val="00D875BE"/>
    <w:rsid w:val="00D93E6C"/>
    <w:rsid w:val="00DB0D59"/>
    <w:rsid w:val="00DD1020"/>
    <w:rsid w:val="00DD5825"/>
    <w:rsid w:val="00DD5F64"/>
    <w:rsid w:val="00DE1EAF"/>
    <w:rsid w:val="00DE34C3"/>
    <w:rsid w:val="00DE72D9"/>
    <w:rsid w:val="00DF273E"/>
    <w:rsid w:val="00E2077C"/>
    <w:rsid w:val="00E2240C"/>
    <w:rsid w:val="00E2660E"/>
    <w:rsid w:val="00E31F8C"/>
    <w:rsid w:val="00E32BA8"/>
    <w:rsid w:val="00E364E7"/>
    <w:rsid w:val="00E412D9"/>
    <w:rsid w:val="00E41B0F"/>
    <w:rsid w:val="00E422C5"/>
    <w:rsid w:val="00E51CE7"/>
    <w:rsid w:val="00E5517D"/>
    <w:rsid w:val="00E616CA"/>
    <w:rsid w:val="00E640C3"/>
    <w:rsid w:val="00E70BCF"/>
    <w:rsid w:val="00E73E3E"/>
    <w:rsid w:val="00E817BD"/>
    <w:rsid w:val="00E84AE1"/>
    <w:rsid w:val="00E867B1"/>
    <w:rsid w:val="00E87844"/>
    <w:rsid w:val="00E9203A"/>
    <w:rsid w:val="00E96E7F"/>
    <w:rsid w:val="00EA3A93"/>
    <w:rsid w:val="00EB398F"/>
    <w:rsid w:val="00EB7B03"/>
    <w:rsid w:val="00EC0CEE"/>
    <w:rsid w:val="00EC6BE9"/>
    <w:rsid w:val="00ED0019"/>
    <w:rsid w:val="00ED291C"/>
    <w:rsid w:val="00ED44CB"/>
    <w:rsid w:val="00ED614A"/>
    <w:rsid w:val="00EF3305"/>
    <w:rsid w:val="00EF3508"/>
    <w:rsid w:val="00EF36B3"/>
    <w:rsid w:val="00F11559"/>
    <w:rsid w:val="00F179D3"/>
    <w:rsid w:val="00F268D4"/>
    <w:rsid w:val="00F319E5"/>
    <w:rsid w:val="00F32E85"/>
    <w:rsid w:val="00F4050A"/>
    <w:rsid w:val="00F54017"/>
    <w:rsid w:val="00F5457C"/>
    <w:rsid w:val="00F624BF"/>
    <w:rsid w:val="00F6561A"/>
    <w:rsid w:val="00F65765"/>
    <w:rsid w:val="00F7186C"/>
    <w:rsid w:val="00F75668"/>
    <w:rsid w:val="00F9515B"/>
    <w:rsid w:val="00FB1257"/>
    <w:rsid w:val="00FB4032"/>
    <w:rsid w:val="00FC3A9B"/>
    <w:rsid w:val="00FC66D3"/>
    <w:rsid w:val="00FD13F9"/>
    <w:rsid w:val="00FD195C"/>
    <w:rsid w:val="00FD610C"/>
    <w:rsid w:val="00FE019E"/>
    <w:rsid w:val="00FE3024"/>
    <w:rsid w:val="00FE53ED"/>
    <w:rsid w:val="00FE5CD4"/>
    <w:rsid w:val="00FE626F"/>
    <w:rsid w:val="00FE6ED3"/>
    <w:rsid w:val="00FE71F2"/>
    <w:rsid w:val="00FF3E0D"/>
    <w:rsid w:val="041D4E16"/>
    <w:rsid w:val="091646CC"/>
    <w:rsid w:val="0A4B8785"/>
    <w:rsid w:val="0C08B04F"/>
    <w:rsid w:val="0E82CEB0"/>
    <w:rsid w:val="13923A78"/>
    <w:rsid w:val="140161A5"/>
    <w:rsid w:val="14B5B03F"/>
    <w:rsid w:val="1699E2A2"/>
    <w:rsid w:val="18259862"/>
    <w:rsid w:val="19E60CA7"/>
    <w:rsid w:val="1B50A9C8"/>
    <w:rsid w:val="1D30007D"/>
    <w:rsid w:val="1F6D0C43"/>
    <w:rsid w:val="1F90D68B"/>
    <w:rsid w:val="2311F423"/>
    <w:rsid w:val="26A5833B"/>
    <w:rsid w:val="2922CF39"/>
    <w:rsid w:val="2C46AA3B"/>
    <w:rsid w:val="2C949D79"/>
    <w:rsid w:val="2DC9C981"/>
    <w:rsid w:val="2E1516A8"/>
    <w:rsid w:val="2F609014"/>
    <w:rsid w:val="2F77C39E"/>
    <w:rsid w:val="34869D5D"/>
    <w:rsid w:val="361D2E0D"/>
    <w:rsid w:val="375C2975"/>
    <w:rsid w:val="3850BFC0"/>
    <w:rsid w:val="39E96602"/>
    <w:rsid w:val="3C82CAC3"/>
    <w:rsid w:val="3FDA2F63"/>
    <w:rsid w:val="4097A9B0"/>
    <w:rsid w:val="43034733"/>
    <w:rsid w:val="4564C490"/>
    <w:rsid w:val="494C5CFB"/>
    <w:rsid w:val="4BEA6A52"/>
    <w:rsid w:val="4CE14C0D"/>
    <w:rsid w:val="4D4FE27B"/>
    <w:rsid w:val="4FC672C4"/>
    <w:rsid w:val="4FE33D39"/>
    <w:rsid w:val="51F8F880"/>
    <w:rsid w:val="524E82D2"/>
    <w:rsid w:val="5611BAF1"/>
    <w:rsid w:val="56C87F16"/>
    <w:rsid w:val="57BCBC92"/>
    <w:rsid w:val="59B8ED8C"/>
    <w:rsid w:val="5B5B3F3E"/>
    <w:rsid w:val="5E8CC2D1"/>
    <w:rsid w:val="5F582A81"/>
    <w:rsid w:val="602E94AE"/>
    <w:rsid w:val="60CA54B4"/>
    <w:rsid w:val="6395CB77"/>
    <w:rsid w:val="6710BF88"/>
    <w:rsid w:val="69A2E2D5"/>
    <w:rsid w:val="69A70A82"/>
    <w:rsid w:val="6C1967E3"/>
    <w:rsid w:val="7113633A"/>
    <w:rsid w:val="734DF498"/>
    <w:rsid w:val="747423CA"/>
    <w:rsid w:val="766F0FE3"/>
    <w:rsid w:val="76F9DFB6"/>
    <w:rsid w:val="7905396A"/>
    <w:rsid w:val="7DCC840F"/>
    <w:rsid w:val="7E4CA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F967A3"/>
  <w15:chartTrackingRefBased/>
  <w15:docId w15:val="{07DF7843-DFC1-4E70-B5F5-BCAD623B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292929"/>
        <w:lang w:val="en-US" w:eastAsia="en-US" w:bidi="ar-SA"/>
      </w:rPr>
    </w:rPrDefault>
    <w:pPrDefault>
      <w:pPr>
        <w:spacing w:after="60" w:line="288" w:lineRule="auto"/>
      </w:pPr>
    </w:pPrDefault>
  </w:docDefaults>
  <w:latentStyles w:defLockedState="0" w:defUIPriority="99" w:defSemiHidden="0" w:defUnhideWhenUsed="0" w:defQFormat="0" w:count="376">
    <w:lsdException w:name="Normal" w:uiPriority="13"/>
    <w:lsdException w:name="heading 1" w:uiPriority="4" w:qFormat="1"/>
    <w:lsdException w:name="heading 2" w:semiHidden="1" w:uiPriority="5" w:unhideWhenUsed="1" w:qFormat="1"/>
    <w:lsdException w:name="heading 3" w:semiHidden="1" w:uiPriority="6" w:unhideWhenUsed="1" w:qFormat="1"/>
    <w:lsdException w:name="heading 4" w:semiHidden="1" w:uiPriority="7" w:unhideWhenUsed="1" w:qFormat="1"/>
    <w:lsdException w:name="heading 5" w:semiHidden="1" w:uiPriority="7" w:unhideWhenUsed="1" w:qFormat="1"/>
    <w:lsdException w:name="heading 6" w:semiHidden="1" w:uiPriority="7"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0" w:unhideWhenUsed="1" w:qFormat="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2"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msBodyText"/>
    <w:uiPriority w:val="13"/>
    <w:rsid w:val="008358F3"/>
    <w:rPr>
      <w:rFonts w:ascii="Arial" w:hAnsi="Arial"/>
    </w:rPr>
  </w:style>
  <w:style w:type="paragraph" w:styleId="Heading1">
    <w:name w:val="heading 1"/>
    <w:basedOn w:val="amsBodyText"/>
    <w:next w:val="amsBodyText"/>
    <w:link w:val="Heading1Char"/>
    <w:uiPriority w:val="4"/>
    <w:qFormat/>
    <w:rsid w:val="00D56236"/>
    <w:pPr>
      <w:keepNext/>
      <w:keepLines/>
      <w:widowControl w:val="0"/>
      <w:numPr>
        <w:numId w:val="1"/>
      </w:numPr>
      <w:spacing w:before="240"/>
      <w:ind w:left="0" w:firstLine="0"/>
      <w:outlineLvl w:val="0"/>
    </w:pPr>
    <w:rPr>
      <w:rFonts w:eastAsiaTheme="majorEastAsia" w:cstheme="majorBidi"/>
      <w:b/>
      <w:bCs/>
      <w:sz w:val="24"/>
      <w:szCs w:val="28"/>
    </w:rPr>
  </w:style>
  <w:style w:type="paragraph" w:styleId="Heading2">
    <w:name w:val="heading 2"/>
    <w:basedOn w:val="amsBodyText"/>
    <w:next w:val="amsBodyText"/>
    <w:link w:val="Heading2Char"/>
    <w:uiPriority w:val="5"/>
    <w:unhideWhenUsed/>
    <w:qFormat/>
    <w:rsid w:val="00D56236"/>
    <w:pPr>
      <w:keepNext/>
      <w:keepLines/>
      <w:widowControl w:val="0"/>
      <w:numPr>
        <w:ilvl w:val="1"/>
        <w:numId w:val="1"/>
      </w:numPr>
      <w:spacing w:before="240"/>
      <w:ind w:left="0" w:firstLine="0"/>
      <w:outlineLvl w:val="1"/>
    </w:pPr>
    <w:rPr>
      <w:rFonts w:eastAsiaTheme="majorEastAsia" w:cstheme="majorBidi"/>
      <w:b/>
      <w:bCs/>
      <w:sz w:val="24"/>
      <w:szCs w:val="26"/>
    </w:rPr>
  </w:style>
  <w:style w:type="paragraph" w:styleId="Heading3">
    <w:name w:val="heading 3"/>
    <w:basedOn w:val="amsBodyText"/>
    <w:next w:val="amsBodyText"/>
    <w:link w:val="Heading3Char"/>
    <w:uiPriority w:val="6"/>
    <w:unhideWhenUsed/>
    <w:qFormat/>
    <w:rsid w:val="008B7FB3"/>
    <w:pPr>
      <w:keepNext/>
      <w:keepLines/>
      <w:widowControl w:val="0"/>
      <w:numPr>
        <w:ilvl w:val="2"/>
        <w:numId w:val="1"/>
      </w:numPr>
      <w:spacing w:before="240"/>
      <w:ind w:left="0" w:firstLine="0"/>
      <w:outlineLvl w:val="2"/>
    </w:pPr>
    <w:rPr>
      <w:rFonts w:eastAsiaTheme="majorEastAsia" w:cstheme="majorBidi"/>
      <w:b/>
      <w:bCs/>
      <w:sz w:val="24"/>
    </w:rPr>
  </w:style>
  <w:style w:type="paragraph" w:styleId="Heading4">
    <w:name w:val="heading 4"/>
    <w:basedOn w:val="amsBodyText"/>
    <w:next w:val="amsBodyText"/>
    <w:link w:val="Heading4Char"/>
    <w:uiPriority w:val="7"/>
    <w:unhideWhenUsed/>
    <w:qFormat/>
    <w:rsid w:val="008B7FB3"/>
    <w:pPr>
      <w:keepNext/>
      <w:keepLines/>
      <w:numPr>
        <w:ilvl w:val="3"/>
        <w:numId w:val="1"/>
      </w:numPr>
      <w:spacing w:before="240"/>
      <w:ind w:left="0" w:firstLine="0"/>
      <w:outlineLvl w:val="3"/>
    </w:pPr>
    <w:rPr>
      <w:rFonts w:eastAsiaTheme="majorEastAsia" w:cstheme="majorBidi"/>
      <w:b/>
      <w:bCs/>
      <w:iCs/>
      <w:sz w:val="24"/>
    </w:rPr>
  </w:style>
  <w:style w:type="paragraph" w:styleId="Heading5">
    <w:name w:val="heading 5"/>
    <w:basedOn w:val="amsBodyText"/>
    <w:next w:val="amsBodyText"/>
    <w:link w:val="Heading5Char"/>
    <w:uiPriority w:val="7"/>
    <w:unhideWhenUsed/>
    <w:qFormat/>
    <w:rsid w:val="008B7FB3"/>
    <w:pPr>
      <w:keepNext/>
      <w:keepLines/>
      <w:numPr>
        <w:ilvl w:val="4"/>
        <w:numId w:val="1"/>
      </w:numPr>
      <w:spacing w:before="240"/>
      <w:ind w:left="0" w:firstLine="0"/>
      <w:outlineLvl w:val="4"/>
    </w:pPr>
    <w:rPr>
      <w:rFonts w:eastAsiaTheme="majorEastAsia" w:cstheme="majorBidi"/>
      <w:b/>
      <w:sz w:val="24"/>
    </w:rPr>
  </w:style>
  <w:style w:type="paragraph" w:styleId="Heading6">
    <w:name w:val="heading 6"/>
    <w:basedOn w:val="Normal"/>
    <w:next w:val="Normal"/>
    <w:link w:val="Heading6Char"/>
    <w:uiPriority w:val="7"/>
    <w:semiHidden/>
    <w:unhideWhenUsed/>
    <w:rsid w:val="00797A19"/>
    <w:pPr>
      <w:keepNext/>
      <w:keepLines/>
      <w:numPr>
        <w:ilvl w:val="5"/>
        <w:numId w:val="1"/>
      </w:numPr>
      <w:spacing w:before="200"/>
      <w:outlineLvl w:val="5"/>
    </w:pPr>
    <w:rPr>
      <w:rFonts w:asciiTheme="majorHAnsi" w:eastAsiaTheme="majorEastAsia" w:hAnsiTheme="majorHAnsi" w:cstheme="majorBidi"/>
      <w:i/>
      <w:iCs/>
      <w:color w:val="222A2F" w:themeColor="accent1" w:themeShade="7F"/>
    </w:rPr>
  </w:style>
  <w:style w:type="paragraph" w:styleId="Heading7">
    <w:name w:val="heading 7"/>
    <w:basedOn w:val="Normal"/>
    <w:next w:val="Normal"/>
    <w:link w:val="Heading7Char"/>
    <w:uiPriority w:val="9"/>
    <w:semiHidden/>
    <w:unhideWhenUsed/>
    <w:qFormat/>
    <w:rsid w:val="00797A19"/>
    <w:pPr>
      <w:keepNext/>
      <w:keepLines/>
      <w:numPr>
        <w:ilvl w:val="6"/>
        <w:numId w:val="1"/>
      </w:numPr>
      <w:spacing w:before="200"/>
      <w:outlineLvl w:val="6"/>
    </w:pPr>
    <w:rPr>
      <w:rFonts w:asciiTheme="majorHAnsi" w:eastAsiaTheme="majorEastAsia" w:hAnsiTheme="majorHAnsi" w:cstheme="majorBidi"/>
      <w:i/>
      <w:iCs/>
      <w:color w:val="6A8190" w:themeColor="text1" w:themeTint="BF"/>
    </w:rPr>
  </w:style>
  <w:style w:type="paragraph" w:styleId="Heading8">
    <w:name w:val="heading 8"/>
    <w:basedOn w:val="Normal"/>
    <w:next w:val="Normal"/>
    <w:link w:val="Heading8Char"/>
    <w:uiPriority w:val="9"/>
    <w:semiHidden/>
    <w:unhideWhenUsed/>
    <w:qFormat/>
    <w:rsid w:val="00797A19"/>
    <w:pPr>
      <w:keepNext/>
      <w:keepLines/>
      <w:numPr>
        <w:ilvl w:val="7"/>
        <w:numId w:val="1"/>
      </w:numPr>
      <w:spacing w:before="200"/>
      <w:outlineLvl w:val="7"/>
    </w:pPr>
    <w:rPr>
      <w:rFonts w:asciiTheme="majorHAnsi" w:eastAsiaTheme="majorEastAsia" w:hAnsiTheme="majorHAnsi" w:cstheme="majorBidi"/>
      <w:color w:val="6A8190" w:themeColor="text1" w:themeTint="BF"/>
    </w:rPr>
  </w:style>
  <w:style w:type="paragraph" w:styleId="Heading9">
    <w:name w:val="heading 9"/>
    <w:basedOn w:val="Normal"/>
    <w:next w:val="Normal"/>
    <w:link w:val="Heading9Char"/>
    <w:uiPriority w:val="9"/>
    <w:semiHidden/>
    <w:unhideWhenUsed/>
    <w:qFormat/>
    <w:rsid w:val="00797A19"/>
    <w:pPr>
      <w:keepNext/>
      <w:keepLines/>
      <w:numPr>
        <w:ilvl w:val="8"/>
        <w:numId w:val="1"/>
      </w:numPr>
      <w:spacing w:before="200"/>
      <w:outlineLvl w:val="8"/>
    </w:pPr>
    <w:rPr>
      <w:rFonts w:asciiTheme="majorHAnsi" w:eastAsiaTheme="majorEastAsia" w:hAnsiTheme="majorHAnsi" w:cstheme="majorBidi"/>
      <w:i/>
      <w:iCs/>
      <w:color w:val="6A819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unhideWhenUsed/>
    <w:rsid w:val="00717B7E"/>
    <w:pPr>
      <w:tabs>
        <w:tab w:val="center" w:pos="4703"/>
        <w:tab w:val="right" w:pos="9406"/>
      </w:tabs>
    </w:pPr>
    <w:rPr>
      <w:color w:val="46555F"/>
      <w:sz w:val="98"/>
    </w:rPr>
  </w:style>
  <w:style w:type="character" w:customStyle="1" w:styleId="Heading1Char">
    <w:name w:val="Heading 1 Char"/>
    <w:basedOn w:val="DefaultParagraphFont"/>
    <w:link w:val="Heading1"/>
    <w:uiPriority w:val="4"/>
    <w:rsid w:val="00800820"/>
    <w:rPr>
      <w:rFonts w:ascii="Arial" w:eastAsiaTheme="majorEastAsia" w:hAnsi="Arial" w:cstheme="majorBidi"/>
      <w:b/>
      <w:bCs/>
      <w:sz w:val="24"/>
      <w:szCs w:val="28"/>
      <w:lang w:val="en-US"/>
    </w:rPr>
  </w:style>
  <w:style w:type="character" w:customStyle="1" w:styleId="HeaderChar">
    <w:name w:val="Header Char"/>
    <w:basedOn w:val="DefaultParagraphFont"/>
    <w:link w:val="Header"/>
    <w:uiPriority w:val="99"/>
    <w:rsid w:val="00717B7E"/>
    <w:rPr>
      <w:rFonts w:ascii="Arial" w:hAnsi="Arial"/>
      <w:color w:val="46555F"/>
      <w:spacing w:val="24"/>
      <w:sz w:val="98"/>
      <w:lang w:val="en-US"/>
    </w:rPr>
  </w:style>
  <w:style w:type="paragraph" w:styleId="Footer">
    <w:name w:val="footer"/>
    <w:basedOn w:val="amsBodyText"/>
    <w:link w:val="FooterChar"/>
    <w:uiPriority w:val="10"/>
    <w:unhideWhenUsed/>
    <w:qFormat/>
    <w:rsid w:val="008358F3"/>
    <w:pPr>
      <w:tabs>
        <w:tab w:val="center" w:pos="4423"/>
        <w:tab w:val="right" w:pos="8861"/>
      </w:tabs>
    </w:pPr>
    <w:rPr>
      <w:sz w:val="16"/>
    </w:rPr>
  </w:style>
  <w:style w:type="paragraph" w:styleId="Title">
    <w:name w:val="Title"/>
    <w:basedOn w:val="amsBodyText"/>
    <w:next w:val="Subtitle"/>
    <w:link w:val="TitleChar"/>
    <w:uiPriority w:val="2"/>
    <w:qFormat/>
    <w:rsid w:val="008B7FB3"/>
    <w:pPr>
      <w:spacing w:after="300"/>
      <w:contextualSpacing/>
    </w:pPr>
    <w:rPr>
      <w:rFonts w:eastAsiaTheme="majorEastAsia" w:cstheme="majorBidi"/>
      <w:b/>
      <w:kern w:val="28"/>
      <w:sz w:val="32"/>
      <w:szCs w:val="52"/>
    </w:rPr>
  </w:style>
  <w:style w:type="character" w:customStyle="1" w:styleId="TitleChar">
    <w:name w:val="Title Char"/>
    <w:basedOn w:val="DefaultParagraphFont"/>
    <w:link w:val="Title"/>
    <w:uiPriority w:val="2"/>
    <w:rsid w:val="00680061"/>
    <w:rPr>
      <w:rFonts w:ascii="Arial" w:eastAsiaTheme="majorEastAsia" w:hAnsi="Arial" w:cstheme="majorBidi"/>
      <w:b/>
      <w:kern w:val="28"/>
      <w:sz w:val="32"/>
      <w:szCs w:val="52"/>
    </w:rPr>
  </w:style>
  <w:style w:type="character" w:customStyle="1" w:styleId="FooterChar">
    <w:name w:val="Footer Char"/>
    <w:basedOn w:val="DefaultParagraphFont"/>
    <w:link w:val="Footer"/>
    <w:uiPriority w:val="10"/>
    <w:rsid w:val="008358F3"/>
    <w:rPr>
      <w:rFonts w:ascii="Arial" w:hAnsi="Arial"/>
      <w:sz w:val="16"/>
    </w:rPr>
  </w:style>
  <w:style w:type="character" w:customStyle="1" w:styleId="CaptionChar">
    <w:name w:val="Caption Char"/>
    <w:basedOn w:val="DefaultParagraphFont"/>
    <w:link w:val="Caption"/>
    <w:uiPriority w:val="8"/>
    <w:rsid w:val="00680061"/>
    <w:rPr>
      <w:rFonts w:ascii="Arial" w:hAnsi="Arial"/>
      <w:bCs/>
      <w:color w:val="46555F"/>
      <w:szCs w:val="18"/>
    </w:rPr>
  </w:style>
  <w:style w:type="paragraph" w:styleId="Caption">
    <w:name w:val="caption"/>
    <w:basedOn w:val="amsBodyText"/>
    <w:link w:val="CaptionChar"/>
    <w:uiPriority w:val="8"/>
    <w:qFormat/>
    <w:rsid w:val="00B01F30"/>
    <w:pPr>
      <w:spacing w:after="200"/>
    </w:pPr>
    <w:rPr>
      <w:bCs/>
      <w:color w:val="46555F"/>
      <w:szCs w:val="18"/>
    </w:rPr>
  </w:style>
  <w:style w:type="paragraph" w:customStyle="1" w:styleId="Figure">
    <w:name w:val="Figure"/>
    <w:basedOn w:val="amsBodyText"/>
    <w:next w:val="amsBodyText"/>
    <w:uiPriority w:val="9"/>
    <w:qFormat/>
    <w:rsid w:val="00E87844"/>
    <w:pPr>
      <w:tabs>
        <w:tab w:val="right" w:pos="8861"/>
      </w:tabs>
      <w:spacing w:before="40" w:after="100"/>
    </w:pPr>
    <w:rPr>
      <w:b/>
    </w:rPr>
  </w:style>
  <w:style w:type="character" w:styleId="Hyperlink">
    <w:name w:val="Hyperlink"/>
    <w:basedOn w:val="DefaultParagraphFont"/>
    <w:uiPriority w:val="99"/>
    <w:unhideWhenUsed/>
    <w:rsid w:val="00A40F03"/>
    <w:rPr>
      <w:color w:val="46555F" w:themeColor="hyperlink"/>
      <w:u w:val="single"/>
    </w:rPr>
  </w:style>
  <w:style w:type="table" w:customStyle="1" w:styleId="amstablestyle">
    <w:name w:val="ams_table_style"/>
    <w:basedOn w:val="TableNormal"/>
    <w:uiPriority w:val="99"/>
    <w:rsid w:val="00FD610C"/>
    <w:pPr>
      <w:spacing w:before="40" w:after="40"/>
    </w:pPr>
    <w:rPr>
      <w:rFonts w:ascii="Arial" w:hAnsi="Arial"/>
    </w:rPr>
    <w:tblPr>
      <w:tblStyleRowBandSize w:val="1"/>
    </w:tblPr>
    <w:tblStylePr w:type="firstRow">
      <w:pPr>
        <w:wordWrap/>
        <w:spacing w:beforeLines="0" w:before="80" w:beforeAutospacing="0" w:afterLines="0" w:after="0" w:afterAutospacing="0" w:line="288" w:lineRule="auto"/>
      </w:pPr>
      <w:rPr>
        <w:rFonts w:ascii="Arial" w:hAnsi="Arial" w:cs="Arial" w:hint="default"/>
        <w:b/>
        <w:color w:val="FFFFFF" w:themeColor="background1"/>
        <w:sz w:val="20"/>
        <w:szCs w:val="22"/>
        <w:u w:color="FFFFFF" w:themeColor="background1"/>
      </w:rPr>
      <w:tblPr/>
      <w:tcPr>
        <w:shd w:val="clear" w:color="auto" w:fill="46555F"/>
      </w:tcPr>
    </w:tblStylePr>
    <w:tblStylePr w:type="lastRow">
      <w:pPr>
        <w:wordWrap/>
        <w:spacing w:beforeLines="0" w:before="0" w:beforeAutospacing="0" w:afterLines="0" w:after="0" w:afterAutospacing="0" w:line="240" w:lineRule="auto"/>
      </w:pPr>
      <w:rPr>
        <w:rFonts w:ascii="Arial" w:hAnsi="Arial" w:cs="Arial" w:hint="default"/>
        <w:color w:val="46555F"/>
        <w:sz w:val="20"/>
        <w:szCs w:val="20"/>
      </w:rPr>
    </w:tblStylePr>
    <w:tblStylePr w:type="band1Horz">
      <w:rPr>
        <w:rFonts w:ascii="Arial" w:hAnsi="Arial" w:cs="Arial" w:hint="default"/>
        <w:color w:val="292929"/>
        <w:sz w:val="20"/>
        <w:szCs w:val="20"/>
      </w:rPr>
      <w:tblPr/>
      <w:tcPr>
        <w:shd w:val="clear" w:color="auto" w:fill="FFFFFF" w:themeFill="background1"/>
      </w:tcPr>
    </w:tblStylePr>
    <w:tblStylePr w:type="band2Horz">
      <w:rPr>
        <w:rFonts w:ascii="Arial" w:hAnsi="Arial" w:cs="Arial" w:hint="default"/>
        <w:color w:val="292929"/>
        <w:sz w:val="20"/>
        <w:szCs w:val="20"/>
      </w:rPr>
      <w:tblPr/>
      <w:tcPr>
        <w:shd w:val="clear" w:color="auto" w:fill="D4D6D8"/>
      </w:tcPr>
    </w:tblStylePr>
  </w:style>
  <w:style w:type="table" w:styleId="TableGrid">
    <w:name w:val="Table Grid"/>
    <w:basedOn w:val="TableNormal"/>
    <w:uiPriority w:val="59"/>
    <w:rsid w:val="009D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unhideWhenUsed/>
    <w:rsid w:val="006F42CD"/>
    <w:rPr>
      <w:i/>
      <w:iCs/>
      <w:color w:val="46555F" w:themeColor="text1"/>
    </w:rPr>
  </w:style>
  <w:style w:type="character" w:customStyle="1" w:styleId="QuoteChar">
    <w:name w:val="Quote Char"/>
    <w:basedOn w:val="DefaultParagraphFont"/>
    <w:link w:val="Quote"/>
    <w:uiPriority w:val="29"/>
    <w:rsid w:val="007749F8"/>
    <w:rPr>
      <w:rFonts w:ascii="Arial" w:hAnsi="Arial"/>
      <w:i/>
      <w:iCs/>
      <w:color w:val="46555F" w:themeColor="text1"/>
    </w:rPr>
  </w:style>
  <w:style w:type="paragraph" w:styleId="IntenseQuote">
    <w:name w:val="Intense Quote"/>
    <w:basedOn w:val="Normal"/>
    <w:next w:val="Normal"/>
    <w:link w:val="IntenseQuoteChar"/>
    <w:uiPriority w:val="30"/>
    <w:rsid w:val="006F42CD"/>
    <w:pPr>
      <w:pBdr>
        <w:bottom w:val="single" w:sz="4" w:space="4" w:color="46555F" w:themeColor="accent1"/>
      </w:pBdr>
      <w:spacing w:before="200" w:after="280"/>
      <w:ind w:left="936" w:right="936"/>
    </w:pPr>
    <w:rPr>
      <w:b/>
      <w:bCs/>
      <w:i/>
      <w:iCs/>
      <w:color w:val="46555F" w:themeColor="accent1"/>
    </w:rPr>
  </w:style>
  <w:style w:type="character" w:customStyle="1" w:styleId="IntenseQuoteChar">
    <w:name w:val="Intense Quote Char"/>
    <w:basedOn w:val="DefaultParagraphFont"/>
    <w:link w:val="IntenseQuote"/>
    <w:uiPriority w:val="30"/>
    <w:rsid w:val="006F42CD"/>
    <w:rPr>
      <w:b/>
      <w:bCs/>
      <w:i/>
      <w:iCs/>
      <w:color w:val="46555F" w:themeColor="accent1"/>
    </w:rPr>
  </w:style>
  <w:style w:type="paragraph" w:customStyle="1" w:styleId="Headline">
    <w:name w:val="Headline"/>
    <w:basedOn w:val="Normal"/>
    <w:next w:val="amsBodyText"/>
    <w:link w:val="HeadlineChar"/>
    <w:uiPriority w:val="1"/>
    <w:qFormat/>
    <w:rsid w:val="00A03912"/>
    <w:pPr>
      <w:keepNext/>
      <w:spacing w:after="0" w:line="240" w:lineRule="auto"/>
      <w:outlineLvl w:val="3"/>
    </w:pPr>
    <w:rPr>
      <w:rFonts w:ascii="Arial Narrow" w:eastAsia="Times New Roman" w:hAnsi="Arial Narrow" w:cs="Arial"/>
      <w:b/>
      <w:color w:val="000000"/>
      <w:spacing w:val="20"/>
      <w:sz w:val="48"/>
      <w:szCs w:val="48"/>
      <w:lang w:eastAsia="de-DE"/>
    </w:rPr>
  </w:style>
  <w:style w:type="character" w:customStyle="1" w:styleId="HeadlineChar">
    <w:name w:val="Headline Char"/>
    <w:basedOn w:val="DefaultParagraphFont"/>
    <w:link w:val="Headline"/>
    <w:uiPriority w:val="1"/>
    <w:rsid w:val="00A03912"/>
    <w:rPr>
      <w:rFonts w:ascii="Arial Narrow" w:eastAsia="Times New Roman" w:hAnsi="Arial Narrow" w:cs="Arial"/>
      <w:b/>
      <w:color w:val="000000"/>
      <w:spacing w:val="20"/>
      <w:sz w:val="48"/>
      <w:szCs w:val="48"/>
      <w:lang w:eastAsia="de-DE"/>
    </w:rPr>
  </w:style>
  <w:style w:type="paragraph" w:customStyle="1" w:styleId="Subheading1">
    <w:name w:val="Subheading 1"/>
    <w:basedOn w:val="Normal"/>
    <w:next w:val="Normal"/>
    <w:link w:val="Subheading1Char"/>
    <w:uiPriority w:val="13"/>
    <w:rsid w:val="005F3390"/>
    <w:pPr>
      <w:spacing w:before="240" w:after="120"/>
    </w:pPr>
    <w:rPr>
      <w:rFonts w:cs="Arial"/>
      <w:b/>
      <w:noProof/>
      <w:spacing w:val="6"/>
      <w:sz w:val="32"/>
      <w:szCs w:val="32"/>
    </w:rPr>
  </w:style>
  <w:style w:type="character" w:customStyle="1" w:styleId="Subheading1Char">
    <w:name w:val="Subheading 1 Char"/>
    <w:basedOn w:val="DefaultParagraphFont"/>
    <w:link w:val="Subheading1"/>
    <w:uiPriority w:val="13"/>
    <w:rsid w:val="005A3710"/>
    <w:rPr>
      <w:rFonts w:ascii="Arial" w:hAnsi="Arial" w:cs="Arial"/>
      <w:b/>
      <w:noProof/>
      <w:spacing w:val="6"/>
      <w:sz w:val="32"/>
      <w:szCs w:val="32"/>
      <w:lang w:val="en-US" w:eastAsia="en-US"/>
    </w:rPr>
  </w:style>
  <w:style w:type="paragraph" w:customStyle="1" w:styleId="Subheading2">
    <w:name w:val="Subheading 2"/>
    <w:basedOn w:val="Normal"/>
    <w:next w:val="Normal"/>
    <w:link w:val="Subheading2Char"/>
    <w:uiPriority w:val="13"/>
    <w:rsid w:val="005F3390"/>
    <w:pPr>
      <w:spacing w:before="240" w:after="120"/>
    </w:pPr>
    <w:rPr>
      <w:rFonts w:cs="Arial"/>
      <w:b/>
      <w:noProof/>
      <w:spacing w:val="6"/>
      <w:szCs w:val="21"/>
    </w:rPr>
  </w:style>
  <w:style w:type="character" w:customStyle="1" w:styleId="Subheading2Char">
    <w:name w:val="Subheading 2 Char"/>
    <w:basedOn w:val="DefaultParagraphFont"/>
    <w:link w:val="Subheading2"/>
    <w:uiPriority w:val="13"/>
    <w:rsid w:val="005A3710"/>
    <w:rPr>
      <w:rFonts w:ascii="Arial" w:hAnsi="Arial" w:cs="Arial"/>
      <w:b/>
      <w:noProof/>
      <w:spacing w:val="6"/>
      <w:szCs w:val="21"/>
      <w:lang w:eastAsia="en-US"/>
    </w:rPr>
  </w:style>
  <w:style w:type="character" w:customStyle="1" w:styleId="Heading2Char">
    <w:name w:val="Heading 2 Char"/>
    <w:basedOn w:val="DefaultParagraphFont"/>
    <w:link w:val="Heading2"/>
    <w:uiPriority w:val="5"/>
    <w:rsid w:val="00800820"/>
    <w:rPr>
      <w:rFonts w:ascii="Arial" w:eastAsiaTheme="majorEastAsia" w:hAnsi="Arial" w:cstheme="majorBidi"/>
      <w:b/>
      <w:bCs/>
      <w:sz w:val="24"/>
      <w:szCs w:val="26"/>
      <w:lang w:val="en-US"/>
    </w:rPr>
  </w:style>
  <w:style w:type="character" w:customStyle="1" w:styleId="Heading3Char">
    <w:name w:val="Heading 3 Char"/>
    <w:basedOn w:val="DefaultParagraphFont"/>
    <w:link w:val="Heading3"/>
    <w:uiPriority w:val="6"/>
    <w:rsid w:val="00800820"/>
    <w:rPr>
      <w:rFonts w:ascii="Arial" w:eastAsiaTheme="majorEastAsia" w:hAnsi="Arial" w:cstheme="majorBidi"/>
      <w:b/>
      <w:bCs/>
      <w:sz w:val="24"/>
      <w:lang w:val="en-US"/>
    </w:rPr>
  </w:style>
  <w:style w:type="character" w:customStyle="1" w:styleId="Heading4Char">
    <w:name w:val="Heading 4 Char"/>
    <w:basedOn w:val="DefaultParagraphFont"/>
    <w:link w:val="Heading4"/>
    <w:uiPriority w:val="7"/>
    <w:rsid w:val="00800820"/>
    <w:rPr>
      <w:rFonts w:ascii="Arial" w:eastAsiaTheme="majorEastAsia" w:hAnsi="Arial" w:cstheme="majorBidi"/>
      <w:b/>
      <w:bCs/>
      <w:iCs/>
      <w:sz w:val="24"/>
      <w:lang w:val="en-US"/>
    </w:rPr>
  </w:style>
  <w:style w:type="character" w:customStyle="1" w:styleId="Heading5Char">
    <w:name w:val="Heading 5 Char"/>
    <w:basedOn w:val="DefaultParagraphFont"/>
    <w:link w:val="Heading5"/>
    <w:uiPriority w:val="7"/>
    <w:rsid w:val="00680061"/>
    <w:rPr>
      <w:rFonts w:ascii="Arial" w:eastAsiaTheme="majorEastAsia" w:hAnsi="Arial" w:cstheme="majorBidi"/>
      <w:b/>
      <w:sz w:val="24"/>
      <w:lang w:val="en-US"/>
    </w:rPr>
  </w:style>
  <w:style w:type="character" w:customStyle="1" w:styleId="Heading6Char">
    <w:name w:val="Heading 6 Char"/>
    <w:basedOn w:val="DefaultParagraphFont"/>
    <w:link w:val="Heading6"/>
    <w:uiPriority w:val="7"/>
    <w:semiHidden/>
    <w:rsid w:val="005A3710"/>
    <w:rPr>
      <w:rFonts w:asciiTheme="majorHAnsi" w:eastAsiaTheme="majorEastAsia" w:hAnsiTheme="majorHAnsi" w:cstheme="majorBidi"/>
      <w:i/>
      <w:iCs/>
      <w:color w:val="222A2F" w:themeColor="accent1" w:themeShade="7F"/>
      <w:lang w:val="en-US"/>
    </w:rPr>
  </w:style>
  <w:style w:type="character" w:customStyle="1" w:styleId="Heading7Char">
    <w:name w:val="Heading 7 Char"/>
    <w:basedOn w:val="DefaultParagraphFont"/>
    <w:link w:val="Heading7"/>
    <w:uiPriority w:val="9"/>
    <w:semiHidden/>
    <w:rsid w:val="00797A19"/>
    <w:rPr>
      <w:rFonts w:asciiTheme="majorHAnsi" w:eastAsiaTheme="majorEastAsia" w:hAnsiTheme="majorHAnsi" w:cstheme="majorBidi"/>
      <w:i/>
      <w:iCs/>
      <w:color w:val="6A8190" w:themeColor="text1" w:themeTint="BF"/>
      <w:lang w:val="en-US"/>
    </w:rPr>
  </w:style>
  <w:style w:type="character" w:customStyle="1" w:styleId="Heading8Char">
    <w:name w:val="Heading 8 Char"/>
    <w:basedOn w:val="DefaultParagraphFont"/>
    <w:link w:val="Heading8"/>
    <w:uiPriority w:val="9"/>
    <w:semiHidden/>
    <w:rsid w:val="00797A19"/>
    <w:rPr>
      <w:rFonts w:asciiTheme="majorHAnsi" w:eastAsiaTheme="majorEastAsia" w:hAnsiTheme="majorHAnsi" w:cstheme="majorBidi"/>
      <w:color w:val="6A8190" w:themeColor="text1" w:themeTint="BF"/>
      <w:lang w:val="en-US"/>
    </w:rPr>
  </w:style>
  <w:style w:type="character" w:customStyle="1" w:styleId="Heading9Char">
    <w:name w:val="Heading 9 Char"/>
    <w:basedOn w:val="DefaultParagraphFont"/>
    <w:link w:val="Heading9"/>
    <w:uiPriority w:val="9"/>
    <w:semiHidden/>
    <w:rsid w:val="00797A19"/>
    <w:rPr>
      <w:rFonts w:asciiTheme="majorHAnsi" w:eastAsiaTheme="majorEastAsia" w:hAnsiTheme="majorHAnsi" w:cstheme="majorBidi"/>
      <w:i/>
      <w:iCs/>
      <w:color w:val="6A8190" w:themeColor="text1" w:themeTint="BF"/>
      <w:lang w:val="en-US"/>
    </w:rPr>
  </w:style>
  <w:style w:type="paragraph" w:styleId="TOC1">
    <w:name w:val="toc 1"/>
    <w:basedOn w:val="Normal"/>
    <w:next w:val="Normal"/>
    <w:uiPriority w:val="39"/>
    <w:unhideWhenUsed/>
    <w:rsid w:val="00175131"/>
    <w:pPr>
      <w:tabs>
        <w:tab w:val="left" w:pos="851"/>
        <w:tab w:val="right" w:leader="dot" w:pos="8834"/>
      </w:tabs>
      <w:spacing w:after="100"/>
      <w:textboxTightWrap w:val="firstLineOnly"/>
    </w:pPr>
    <w:rPr>
      <w:noProof/>
    </w:rPr>
  </w:style>
  <w:style w:type="paragraph" w:styleId="TOC2">
    <w:name w:val="toc 2"/>
    <w:basedOn w:val="Normal"/>
    <w:next w:val="Normal"/>
    <w:uiPriority w:val="39"/>
    <w:unhideWhenUsed/>
    <w:rsid w:val="00175131"/>
    <w:pPr>
      <w:tabs>
        <w:tab w:val="left" w:pos="851"/>
        <w:tab w:val="right" w:leader="dot" w:pos="8834"/>
      </w:tabs>
      <w:spacing w:after="100"/>
    </w:pPr>
    <w:rPr>
      <w:noProof/>
    </w:rPr>
  </w:style>
  <w:style w:type="paragraph" w:styleId="TOC3">
    <w:name w:val="toc 3"/>
    <w:basedOn w:val="Normal"/>
    <w:next w:val="Normal"/>
    <w:uiPriority w:val="39"/>
    <w:unhideWhenUsed/>
    <w:rsid w:val="00175131"/>
    <w:pPr>
      <w:tabs>
        <w:tab w:val="left" w:pos="851"/>
        <w:tab w:val="right" w:leader="dot" w:pos="8834"/>
      </w:tabs>
      <w:spacing w:after="100"/>
    </w:pPr>
    <w:rPr>
      <w:noProof/>
    </w:rPr>
  </w:style>
  <w:style w:type="paragraph" w:styleId="BalloonText">
    <w:name w:val="Balloon Text"/>
    <w:basedOn w:val="Normal"/>
    <w:link w:val="BalloonTextChar"/>
    <w:uiPriority w:val="99"/>
    <w:semiHidden/>
    <w:unhideWhenUsed/>
    <w:rsid w:val="001874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479"/>
    <w:rPr>
      <w:rFonts w:ascii="Tahoma" w:hAnsi="Tahoma" w:cs="Tahoma"/>
      <w:spacing w:val="24"/>
      <w:sz w:val="16"/>
      <w:szCs w:val="16"/>
    </w:rPr>
  </w:style>
  <w:style w:type="character" w:styleId="Strong">
    <w:name w:val="Strong"/>
    <w:basedOn w:val="DefaultParagraphFont"/>
    <w:uiPriority w:val="22"/>
    <w:rsid w:val="00935125"/>
    <w:rPr>
      <w:b/>
      <w:bCs/>
    </w:rPr>
  </w:style>
  <w:style w:type="paragraph" w:customStyle="1" w:styleId="amsBodyText">
    <w:name w:val="ams Body Text"/>
    <w:basedOn w:val="Normal"/>
    <w:link w:val="amsBodyTextChar"/>
    <w:qFormat/>
    <w:rsid w:val="0047774D"/>
    <w:pPr>
      <w:spacing w:after="120" w:line="264" w:lineRule="auto"/>
      <w:jc w:val="both"/>
    </w:pPr>
    <w:rPr>
      <w:rFonts w:ascii="Arial Narrow" w:hAnsi="Arial Narrow"/>
      <w:sz w:val="22"/>
    </w:rPr>
  </w:style>
  <w:style w:type="paragraph" w:styleId="Subtitle">
    <w:name w:val="Subtitle"/>
    <w:basedOn w:val="amsBodyText"/>
    <w:next w:val="amsBodyText"/>
    <w:link w:val="SubtitleChar"/>
    <w:uiPriority w:val="3"/>
    <w:qFormat/>
    <w:rsid w:val="00D56236"/>
    <w:pPr>
      <w:numPr>
        <w:ilvl w:val="1"/>
      </w:numPr>
      <w:spacing w:before="240"/>
    </w:pPr>
    <w:rPr>
      <w:rFonts w:eastAsiaTheme="majorEastAsia" w:cstheme="majorBidi"/>
      <w:b/>
      <w:iCs/>
      <w:color w:val="auto"/>
      <w:sz w:val="24"/>
      <w:szCs w:val="24"/>
    </w:rPr>
  </w:style>
  <w:style w:type="character" w:customStyle="1" w:styleId="SubtitleChar">
    <w:name w:val="Subtitle Char"/>
    <w:basedOn w:val="DefaultParagraphFont"/>
    <w:link w:val="Subtitle"/>
    <w:uiPriority w:val="3"/>
    <w:rsid w:val="00680061"/>
    <w:rPr>
      <w:rFonts w:ascii="Arial" w:eastAsiaTheme="majorEastAsia" w:hAnsi="Arial" w:cstheme="majorBidi"/>
      <w:b/>
      <w:iCs/>
      <w:color w:val="auto"/>
      <w:sz w:val="24"/>
      <w:szCs w:val="24"/>
    </w:rPr>
  </w:style>
  <w:style w:type="paragraph" w:customStyle="1" w:styleId="TableofContents">
    <w:name w:val="Table of Contents"/>
    <w:basedOn w:val="Normal"/>
    <w:next w:val="amsBodyText"/>
    <w:uiPriority w:val="13"/>
    <w:rsid w:val="009A23CE"/>
  </w:style>
  <w:style w:type="character" w:styleId="PageNumber">
    <w:name w:val="page number"/>
    <w:basedOn w:val="DefaultParagraphFont"/>
    <w:uiPriority w:val="12"/>
    <w:qFormat/>
    <w:rsid w:val="004221F1"/>
  </w:style>
  <w:style w:type="paragraph" w:styleId="TOC4">
    <w:name w:val="toc 4"/>
    <w:basedOn w:val="Normal"/>
    <w:next w:val="Normal"/>
    <w:uiPriority w:val="39"/>
    <w:unhideWhenUsed/>
    <w:rsid w:val="00175131"/>
    <w:pPr>
      <w:tabs>
        <w:tab w:val="left" w:pos="851"/>
        <w:tab w:val="left" w:pos="1100"/>
        <w:tab w:val="right" w:leader="dot" w:pos="8834"/>
      </w:tabs>
      <w:spacing w:after="100"/>
    </w:pPr>
    <w:rPr>
      <w:noProof/>
    </w:rPr>
  </w:style>
  <w:style w:type="paragraph" w:styleId="TOC5">
    <w:name w:val="toc 5"/>
    <w:basedOn w:val="Normal"/>
    <w:next w:val="Normal"/>
    <w:uiPriority w:val="39"/>
    <w:unhideWhenUsed/>
    <w:rsid w:val="00175131"/>
    <w:pPr>
      <w:tabs>
        <w:tab w:val="left" w:pos="851"/>
        <w:tab w:val="left" w:pos="1100"/>
        <w:tab w:val="right" w:leader="dot" w:pos="8834"/>
      </w:tabs>
      <w:spacing w:after="100"/>
    </w:pPr>
    <w:rPr>
      <w:noProof/>
    </w:rPr>
  </w:style>
  <w:style w:type="paragraph" w:styleId="ListParagraph">
    <w:name w:val="List Paragraph"/>
    <w:basedOn w:val="amsBodyText"/>
    <w:qFormat/>
    <w:rsid w:val="001108C1"/>
    <w:pPr>
      <w:numPr>
        <w:numId w:val="2"/>
      </w:numPr>
      <w:spacing w:after="100" w:line="276" w:lineRule="auto"/>
      <w:contextualSpacing/>
    </w:pPr>
    <w:rPr>
      <w:szCs w:val="22"/>
    </w:rPr>
  </w:style>
  <w:style w:type="character" w:styleId="CommentReference">
    <w:name w:val="annotation reference"/>
    <w:uiPriority w:val="99"/>
    <w:rsid w:val="00A03912"/>
    <w:rPr>
      <w:sz w:val="16"/>
      <w:szCs w:val="16"/>
    </w:rPr>
  </w:style>
  <w:style w:type="paragraph" w:styleId="CommentText">
    <w:name w:val="annotation text"/>
    <w:basedOn w:val="Normal"/>
    <w:link w:val="CommentTextChar"/>
    <w:uiPriority w:val="99"/>
    <w:rsid w:val="00A03912"/>
    <w:pPr>
      <w:spacing w:after="0" w:line="240" w:lineRule="auto"/>
    </w:pPr>
    <w:rPr>
      <w:rFonts w:eastAsia="Times New Roman" w:cs="Times New Roman"/>
      <w:color w:val="auto"/>
      <w:lang w:val="de-DE" w:eastAsia="de-DE"/>
    </w:rPr>
  </w:style>
  <w:style w:type="character" w:customStyle="1" w:styleId="CommentTextChar">
    <w:name w:val="Comment Text Char"/>
    <w:basedOn w:val="DefaultParagraphFont"/>
    <w:link w:val="CommentText"/>
    <w:uiPriority w:val="99"/>
    <w:rsid w:val="00A03912"/>
    <w:rPr>
      <w:rFonts w:ascii="Arial" w:eastAsia="Times New Roman" w:hAnsi="Arial" w:cs="Times New Roman"/>
      <w:color w:val="auto"/>
      <w:lang w:val="de-DE" w:eastAsia="de-DE"/>
    </w:rPr>
  </w:style>
  <w:style w:type="paragraph" w:customStyle="1" w:styleId="Numbering">
    <w:name w:val="Numbering"/>
    <w:basedOn w:val="amsBodyText"/>
    <w:link w:val="NumberingChar"/>
    <w:uiPriority w:val="13"/>
    <w:qFormat/>
    <w:rsid w:val="00A03912"/>
    <w:pPr>
      <w:numPr>
        <w:numId w:val="4"/>
      </w:numPr>
    </w:pPr>
  </w:style>
  <w:style w:type="paragraph" w:styleId="CommentSubject">
    <w:name w:val="annotation subject"/>
    <w:basedOn w:val="CommentText"/>
    <w:next w:val="CommentText"/>
    <w:link w:val="CommentSubjectChar"/>
    <w:uiPriority w:val="99"/>
    <w:semiHidden/>
    <w:unhideWhenUsed/>
    <w:rsid w:val="004C0489"/>
    <w:pPr>
      <w:spacing w:after="60"/>
    </w:pPr>
    <w:rPr>
      <w:rFonts w:eastAsiaTheme="minorHAnsi" w:cstheme="minorBidi"/>
      <w:b/>
      <w:bCs/>
      <w:color w:val="292929"/>
      <w:lang w:val="en-US" w:eastAsia="en-US"/>
    </w:rPr>
  </w:style>
  <w:style w:type="character" w:customStyle="1" w:styleId="amsBodyTextChar">
    <w:name w:val="ams Body Text Char"/>
    <w:basedOn w:val="DefaultParagraphFont"/>
    <w:link w:val="amsBodyText"/>
    <w:rsid w:val="0047774D"/>
    <w:rPr>
      <w:rFonts w:ascii="Arial Narrow" w:hAnsi="Arial Narrow"/>
      <w:sz w:val="22"/>
    </w:rPr>
  </w:style>
  <w:style w:type="character" w:customStyle="1" w:styleId="NumberingChar">
    <w:name w:val="Numbering Char"/>
    <w:basedOn w:val="amsBodyTextChar"/>
    <w:link w:val="Numbering"/>
    <w:uiPriority w:val="13"/>
    <w:rsid w:val="00A03912"/>
    <w:rPr>
      <w:rFonts w:ascii="Arial Narrow" w:hAnsi="Arial Narrow"/>
      <w:sz w:val="22"/>
    </w:rPr>
  </w:style>
  <w:style w:type="character" w:customStyle="1" w:styleId="CommentSubjectChar">
    <w:name w:val="Comment Subject Char"/>
    <w:basedOn w:val="CommentTextChar"/>
    <w:link w:val="CommentSubject"/>
    <w:uiPriority w:val="99"/>
    <w:semiHidden/>
    <w:rsid w:val="004C0489"/>
    <w:rPr>
      <w:rFonts w:ascii="Arial" w:eastAsia="Times New Roman" w:hAnsi="Arial" w:cs="Times New Roman"/>
      <w:b/>
      <w:bCs/>
      <w:color w:val="auto"/>
      <w:lang w:val="de-DE" w:eastAsia="de-DE"/>
    </w:rPr>
  </w:style>
  <w:style w:type="paragraph" w:customStyle="1" w:styleId="Eingezogen">
    <w:name w:val="Eingezogen"/>
    <w:basedOn w:val="Normal"/>
    <w:autoRedefine/>
    <w:rsid w:val="00685E93"/>
    <w:pPr>
      <w:spacing w:after="0" w:line="240" w:lineRule="atLeast"/>
      <w:jc w:val="both"/>
    </w:pPr>
    <w:rPr>
      <w:rFonts w:ascii="Arial Narrow" w:eastAsia="Times New Roman" w:hAnsi="Arial Narrow" w:cs="Times New Roman"/>
      <w:color w:val="000000"/>
      <w:sz w:val="22"/>
      <w:lang w:val="de-DE" w:eastAsia="de-DE"/>
    </w:rPr>
  </w:style>
  <w:style w:type="character" w:styleId="FollowedHyperlink">
    <w:name w:val="FollowedHyperlink"/>
    <w:basedOn w:val="DefaultParagraphFont"/>
    <w:uiPriority w:val="99"/>
    <w:semiHidden/>
    <w:unhideWhenUsed/>
    <w:rsid w:val="00B16225"/>
    <w:rPr>
      <w:color w:val="0075B0" w:themeColor="followedHyperlink"/>
      <w:u w:val="single"/>
    </w:rPr>
  </w:style>
  <w:style w:type="paragraph" w:styleId="NormalWeb">
    <w:name w:val="Normal (Web)"/>
    <w:basedOn w:val="Normal"/>
    <w:uiPriority w:val="99"/>
    <w:semiHidden/>
    <w:unhideWhenUsed/>
    <w:rsid w:val="005570C3"/>
    <w:pPr>
      <w:spacing w:before="100" w:beforeAutospacing="1" w:after="100" w:afterAutospacing="1" w:line="240" w:lineRule="auto"/>
    </w:pPr>
    <w:rPr>
      <w:rFonts w:ascii="Times New Roman" w:eastAsia="Times New Roman" w:hAnsi="Times New Roman" w:cs="Times New Roman"/>
      <w:color w:val="auto"/>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26484">
      <w:bodyDiv w:val="1"/>
      <w:marLeft w:val="0"/>
      <w:marRight w:val="0"/>
      <w:marTop w:val="0"/>
      <w:marBottom w:val="0"/>
      <w:divBdr>
        <w:top w:val="none" w:sz="0" w:space="0" w:color="auto"/>
        <w:left w:val="none" w:sz="0" w:space="0" w:color="auto"/>
        <w:bottom w:val="none" w:sz="0" w:space="0" w:color="auto"/>
        <w:right w:val="none" w:sz="0" w:space="0" w:color="auto"/>
      </w:divBdr>
    </w:div>
    <w:div w:id="548340986">
      <w:bodyDiv w:val="1"/>
      <w:marLeft w:val="0"/>
      <w:marRight w:val="0"/>
      <w:marTop w:val="0"/>
      <w:marBottom w:val="0"/>
      <w:divBdr>
        <w:top w:val="none" w:sz="0" w:space="0" w:color="auto"/>
        <w:left w:val="none" w:sz="0" w:space="0" w:color="auto"/>
        <w:bottom w:val="none" w:sz="0" w:space="0" w:color="auto"/>
        <w:right w:val="none" w:sz="0" w:space="0" w:color="auto"/>
      </w:divBdr>
    </w:div>
    <w:div w:id="1259022443">
      <w:bodyDiv w:val="1"/>
      <w:marLeft w:val="0"/>
      <w:marRight w:val="0"/>
      <w:marTop w:val="0"/>
      <w:marBottom w:val="0"/>
      <w:divBdr>
        <w:top w:val="none" w:sz="0" w:space="0" w:color="auto"/>
        <w:left w:val="none" w:sz="0" w:space="0" w:color="auto"/>
        <w:bottom w:val="none" w:sz="0" w:space="0" w:color="auto"/>
        <w:right w:val="none" w:sz="0" w:space="0" w:color="auto"/>
      </w:divBdr>
    </w:div>
    <w:div w:id="1654069419">
      <w:bodyDiv w:val="1"/>
      <w:marLeft w:val="0"/>
      <w:marRight w:val="0"/>
      <w:marTop w:val="0"/>
      <w:marBottom w:val="0"/>
      <w:divBdr>
        <w:top w:val="none" w:sz="0" w:space="0" w:color="auto"/>
        <w:left w:val="none" w:sz="0" w:space="0" w:color="auto"/>
        <w:bottom w:val="none" w:sz="0" w:space="0" w:color="auto"/>
        <w:right w:val="none" w:sz="0" w:space="0" w:color="auto"/>
      </w:divBdr>
    </w:div>
    <w:div w:id="175231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42454AF0814CDF9E9380EF60E3946D"/>
        <w:category>
          <w:name w:val="General"/>
          <w:gallery w:val="placeholder"/>
        </w:category>
        <w:types>
          <w:type w:val="bbPlcHdr"/>
        </w:types>
        <w:behaviors>
          <w:behavior w:val="content"/>
        </w:behaviors>
        <w:guid w:val="{87313AFD-E337-498B-897B-B1E86022F75A}"/>
      </w:docPartPr>
      <w:docPartBody>
        <w:p w:rsidR="004C7C8F" w:rsidRDefault="003A3279" w:rsidP="003A3279">
          <w:pPr>
            <w:pStyle w:val="8442454AF0814CDF9E9380EF60E3946D"/>
          </w:pPr>
          <w:r>
            <w:rPr>
              <w:rFonts w:ascii="Arial Narrow" w:hAnsi="Arial Narrow" w:cs="Arial"/>
              <w:b/>
              <w:lang w:val="en-US"/>
            </w:rPr>
            <w:t>Company Name</w:t>
          </w:r>
        </w:p>
      </w:docPartBody>
    </w:docPart>
    <w:docPart>
      <w:docPartPr>
        <w:name w:val="5E14CB2C0A904ECE9BC97AAC942AF453"/>
        <w:category>
          <w:name w:val="General"/>
          <w:gallery w:val="placeholder"/>
        </w:category>
        <w:types>
          <w:type w:val="bbPlcHdr"/>
        </w:types>
        <w:behaviors>
          <w:behavior w:val="content"/>
        </w:behaviors>
        <w:guid w:val="{A53A1DFA-B176-43A3-A90D-9FD40998D6A6}"/>
      </w:docPartPr>
      <w:docPartBody>
        <w:p w:rsidR="004C7C8F" w:rsidRDefault="003A3279" w:rsidP="003A3279">
          <w:pPr>
            <w:pStyle w:val="5E14CB2C0A904ECE9BC97AAC942AF453"/>
          </w:pPr>
          <w:r>
            <w:rPr>
              <w:rFonts w:ascii="Arial Narrow" w:hAnsi="Arial Narrow" w:cs="Arial"/>
              <w:b/>
              <w:lang w:val="en-US"/>
            </w:rPr>
            <w:t>Address</w:t>
          </w:r>
        </w:p>
      </w:docPartBody>
    </w:docPart>
    <w:docPart>
      <w:docPartPr>
        <w:name w:val="B8E857557B624ED18F5BAF42925E6D21"/>
        <w:category>
          <w:name w:val="General"/>
          <w:gallery w:val="placeholder"/>
        </w:category>
        <w:types>
          <w:type w:val="bbPlcHdr"/>
        </w:types>
        <w:behaviors>
          <w:behavior w:val="content"/>
        </w:behaviors>
        <w:guid w:val="{5EC9AE8D-BFBD-431B-B251-E099FA5E3B7A}"/>
      </w:docPartPr>
      <w:docPartBody>
        <w:p w:rsidR="004C7C8F" w:rsidRDefault="003A3279" w:rsidP="003A3279">
          <w:pPr>
            <w:pStyle w:val="B8E857557B624ED18F5BAF42925E6D21"/>
          </w:pPr>
          <w:r>
            <w:rPr>
              <w:rFonts w:ascii="Arial Narrow" w:hAnsi="Arial Narrow" w:cs="Arial"/>
              <w:b/>
              <w:lang w:val="en-US"/>
            </w:rPr>
            <w:t>ZIP, Place</w:t>
          </w:r>
        </w:p>
      </w:docPartBody>
    </w:docPart>
    <w:docPart>
      <w:docPartPr>
        <w:name w:val="DA38C87708314592A497A3CAAAC8E8AD"/>
        <w:category>
          <w:name w:val="General"/>
          <w:gallery w:val="placeholder"/>
        </w:category>
        <w:types>
          <w:type w:val="bbPlcHdr"/>
        </w:types>
        <w:behaviors>
          <w:behavior w:val="content"/>
        </w:behaviors>
        <w:guid w:val="{71306FE9-E833-4C29-BBCF-7E12CE06AB26}"/>
      </w:docPartPr>
      <w:docPartBody>
        <w:p w:rsidR="004C7C8F" w:rsidRDefault="003A3279" w:rsidP="003A3279">
          <w:pPr>
            <w:pStyle w:val="DA38C87708314592A497A3CAAAC8E8AD"/>
          </w:pPr>
          <w:r>
            <w:rPr>
              <w:rFonts w:ascii="Arial Narrow" w:hAnsi="Arial Narrow" w:cs="Arial"/>
              <w:b/>
              <w:lang w:val="en-US"/>
            </w:rPr>
            <w:t>Country</w:t>
          </w:r>
        </w:p>
      </w:docPartBody>
    </w:docPart>
    <w:docPart>
      <w:docPartPr>
        <w:name w:val="5B64833A3B5B4647BADFB16FB8CDC568"/>
        <w:category>
          <w:name w:val="Allgemein"/>
          <w:gallery w:val="placeholder"/>
        </w:category>
        <w:types>
          <w:type w:val="bbPlcHdr"/>
        </w:types>
        <w:behaviors>
          <w:behavior w:val="content"/>
        </w:behaviors>
        <w:guid w:val="{9F93AD30-E3BA-473A-8B17-DDAED597D384}"/>
      </w:docPartPr>
      <w:docPartBody>
        <w:p w:rsidR="00654809" w:rsidRDefault="00510728" w:rsidP="00510728">
          <w:pPr>
            <w:pStyle w:val="5B64833A3B5B4647BADFB16FB8CDC568"/>
          </w:pPr>
          <w:r>
            <w:rPr>
              <w:rFonts w:ascii="Arial Narrow" w:hAnsi="Arial Narrow" w:cs="Arial"/>
              <w:b/>
              <w:lang w:val="en-US"/>
            </w:rPr>
            <w:t>Address</w:t>
          </w:r>
        </w:p>
      </w:docPartBody>
    </w:docPart>
    <w:docPart>
      <w:docPartPr>
        <w:name w:val="F56E95C8DB2C4F8D85937D6CDD816308"/>
        <w:category>
          <w:name w:val="Allgemein"/>
          <w:gallery w:val="placeholder"/>
        </w:category>
        <w:types>
          <w:type w:val="bbPlcHdr"/>
        </w:types>
        <w:behaviors>
          <w:behavior w:val="content"/>
        </w:behaviors>
        <w:guid w:val="{593ED6D7-70A2-4FCA-B213-B5EFAD61C726}"/>
      </w:docPartPr>
      <w:docPartBody>
        <w:p w:rsidR="00654809" w:rsidRDefault="00510728" w:rsidP="00510728">
          <w:pPr>
            <w:pStyle w:val="F56E95C8DB2C4F8D85937D6CDD816308"/>
          </w:pPr>
          <w:r>
            <w:rPr>
              <w:rFonts w:ascii="Arial Narrow" w:hAnsi="Arial Narrow" w:cs="Arial"/>
              <w:b/>
              <w:lang w:val="en-US"/>
            </w:rPr>
            <w:t>ZIP, Place</w:t>
          </w:r>
        </w:p>
      </w:docPartBody>
    </w:docPart>
    <w:docPart>
      <w:docPartPr>
        <w:name w:val="E731F52429724992B664808728E5F6F7"/>
        <w:category>
          <w:name w:val="Allgemein"/>
          <w:gallery w:val="placeholder"/>
        </w:category>
        <w:types>
          <w:type w:val="bbPlcHdr"/>
        </w:types>
        <w:behaviors>
          <w:behavior w:val="content"/>
        </w:behaviors>
        <w:guid w:val="{A454F716-AC00-4CB1-82BD-3898236AFE4A}"/>
      </w:docPartPr>
      <w:docPartBody>
        <w:p w:rsidR="00654809" w:rsidRDefault="00510728" w:rsidP="00510728">
          <w:pPr>
            <w:pStyle w:val="E731F52429724992B664808728E5F6F7"/>
          </w:pPr>
          <w:r>
            <w:rPr>
              <w:rFonts w:ascii="Arial Narrow" w:hAnsi="Arial Narrow" w:cs="Arial"/>
              <w:b/>
              <w:lang w:val="en-US"/>
            </w:rPr>
            <w:t>Country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279"/>
    <w:rsid w:val="000C70E6"/>
    <w:rsid w:val="002B6953"/>
    <w:rsid w:val="002F31DF"/>
    <w:rsid w:val="003A3279"/>
    <w:rsid w:val="004C7C8F"/>
    <w:rsid w:val="00510728"/>
    <w:rsid w:val="005757BD"/>
    <w:rsid w:val="00654809"/>
    <w:rsid w:val="006A5DD5"/>
    <w:rsid w:val="007F0177"/>
    <w:rsid w:val="0091110B"/>
    <w:rsid w:val="0099689C"/>
    <w:rsid w:val="009A680A"/>
    <w:rsid w:val="00A82F3B"/>
    <w:rsid w:val="00D35F58"/>
    <w:rsid w:val="00E509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42454AF0814CDF9E9380EF60E3946D">
    <w:name w:val="8442454AF0814CDF9E9380EF60E3946D"/>
    <w:rsid w:val="003A3279"/>
  </w:style>
  <w:style w:type="paragraph" w:customStyle="1" w:styleId="5E14CB2C0A904ECE9BC97AAC942AF453">
    <w:name w:val="5E14CB2C0A904ECE9BC97AAC942AF453"/>
    <w:rsid w:val="003A3279"/>
  </w:style>
  <w:style w:type="paragraph" w:customStyle="1" w:styleId="B8E857557B624ED18F5BAF42925E6D21">
    <w:name w:val="B8E857557B624ED18F5BAF42925E6D21"/>
    <w:rsid w:val="003A3279"/>
  </w:style>
  <w:style w:type="paragraph" w:customStyle="1" w:styleId="DA38C87708314592A497A3CAAAC8E8AD">
    <w:name w:val="DA38C87708314592A497A3CAAAC8E8AD"/>
    <w:rsid w:val="003A3279"/>
  </w:style>
  <w:style w:type="paragraph" w:customStyle="1" w:styleId="5B64833A3B5B4647BADFB16FB8CDC568">
    <w:name w:val="5B64833A3B5B4647BADFB16FB8CDC568"/>
    <w:rsid w:val="00510728"/>
    <w:rPr>
      <w:lang w:val="de-DE" w:eastAsia="de-DE"/>
    </w:rPr>
  </w:style>
  <w:style w:type="paragraph" w:customStyle="1" w:styleId="F56E95C8DB2C4F8D85937D6CDD816308">
    <w:name w:val="F56E95C8DB2C4F8D85937D6CDD816308"/>
    <w:rsid w:val="00510728"/>
    <w:rPr>
      <w:lang w:val="de-DE" w:eastAsia="de-DE"/>
    </w:rPr>
  </w:style>
  <w:style w:type="paragraph" w:customStyle="1" w:styleId="E731F52429724992B664808728E5F6F7">
    <w:name w:val="E731F52429724992B664808728E5F6F7"/>
    <w:rsid w:val="00510728"/>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ams_design">
      <a:dk1>
        <a:srgbClr val="46555F"/>
      </a:dk1>
      <a:lt1>
        <a:srgbClr val="FFFFFF"/>
      </a:lt1>
      <a:dk2>
        <a:srgbClr val="0075B0"/>
      </a:dk2>
      <a:lt2>
        <a:srgbClr val="FFFFFF"/>
      </a:lt2>
      <a:accent1>
        <a:srgbClr val="46555F"/>
      </a:accent1>
      <a:accent2>
        <a:srgbClr val="0D0D0D"/>
      </a:accent2>
      <a:accent3>
        <a:srgbClr val="009F69"/>
      </a:accent3>
      <a:accent4>
        <a:srgbClr val="46555F"/>
      </a:accent4>
      <a:accent5>
        <a:srgbClr val="F7E600"/>
      </a:accent5>
      <a:accent6>
        <a:srgbClr val="FFFFFF"/>
      </a:accent6>
      <a:hlink>
        <a:srgbClr val="46555F"/>
      </a:hlink>
      <a:folHlink>
        <a:srgbClr val="0075B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2E7C6F207FC42AF501F3E439C168C" ma:contentTypeVersion="2" ma:contentTypeDescription="Create a new document." ma:contentTypeScope="" ma:versionID="d8623a16a067a3461223a8b4bebdc80f">
  <xsd:schema xmlns:xsd="http://www.w3.org/2001/XMLSchema" xmlns:xs="http://www.w3.org/2001/XMLSchema" xmlns:p="http://schemas.microsoft.com/office/2006/metadata/properties" xmlns:ns2="c3752433-f1a6-4260-822b-57cb53adc36b" targetNamespace="http://schemas.microsoft.com/office/2006/metadata/properties" ma:root="true" ma:fieldsID="b54eb3b95acadc395e30a6f6055bb6ee" ns2:_="">
    <xsd:import namespace="c3752433-f1a6-4260-822b-57cb53adc36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52433-f1a6-4260-822b-57cb53adc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E0B95F-880E-42EC-917A-961A4EBF5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52433-f1a6-4260-822b-57cb53adc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DEF4C5-07F0-47BC-9092-968829B2D7C4}">
  <ds:schemaRef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elements/1.1/"/>
    <ds:schemaRef ds:uri="http://schemas.microsoft.com/office/infopath/2007/PartnerControls"/>
    <ds:schemaRef ds:uri="c3752433-f1a6-4260-822b-57cb53adc36b"/>
    <ds:schemaRef ds:uri="http://www.w3.org/XML/1998/namespace"/>
  </ds:schemaRefs>
</ds:datastoreItem>
</file>

<file path=customXml/itemProps3.xml><?xml version="1.0" encoding="utf-8"?>
<ds:datastoreItem xmlns:ds="http://schemas.openxmlformats.org/officeDocument/2006/customXml" ds:itemID="{EE43C886-2B74-4EE1-A4C4-9B835393EF53}">
  <ds:schemaRefs>
    <ds:schemaRef ds:uri="http://schemas.openxmlformats.org/officeDocument/2006/bibliography"/>
  </ds:schemaRefs>
</ds:datastoreItem>
</file>

<file path=customXml/itemProps4.xml><?xml version="1.0" encoding="utf-8"?>
<ds:datastoreItem xmlns:ds="http://schemas.openxmlformats.org/officeDocument/2006/customXml" ds:itemID="{4D2C36FF-3A28-4E05-A07B-2F75B2AF36D9}">
  <ds:schemaRefs>
    <ds:schemaRef ds:uri="http://schemas.microsoft.com/sharepoint/v3/contenttype/forms"/>
  </ds:schemaRefs>
</ds:datastoreItem>
</file>

<file path=docMetadata/LabelInfo.xml><?xml version="1.0" encoding="utf-8"?>
<clbl:labelList xmlns:clbl="http://schemas.microsoft.com/office/2020/mipLabelMetadata">
  <clbl:label id="{f9dda1df-3fca-45c7-91be-5629a3733338}" enabled="1" method="Standard" siteId="{ec1ca250-c234-4d56-a76b-7dfb9eee0c46}"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2058</Words>
  <Characters>12970</Characters>
  <Application>Microsoft Office Word</Application>
  <DocSecurity>4</DocSecurity>
  <Lines>108</Lines>
  <Paragraphs>29</Paragraphs>
  <ScaleCrop>false</ScaleCrop>
  <HeadingPairs>
    <vt:vector size="2" baseType="variant">
      <vt:variant>
        <vt:lpstr>Title</vt:lpstr>
      </vt:variant>
      <vt:variant>
        <vt:i4>1</vt:i4>
      </vt:variant>
    </vt:vector>
  </HeadingPairs>
  <TitlesOfParts>
    <vt:vector size="1" baseType="lpstr">
      <vt:lpstr>ams normal word template</vt:lpstr>
    </vt:vector>
  </TitlesOfParts>
  <Company>ams AG</Company>
  <LinksUpToDate>false</LinksUpToDate>
  <CharactersWithSpaces>14999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 normal word template</dc:title>
  <dc:subject/>
  <dc:creator>Christiane Gans</dc:creator>
  <cp:keywords/>
  <dc:description/>
  <cp:lastModifiedBy>Martin Pecher</cp:lastModifiedBy>
  <cp:revision>2</cp:revision>
  <cp:lastPrinted>2012-05-15T09:41:00Z</cp:lastPrinted>
  <dcterms:created xsi:type="dcterms:W3CDTF">2023-10-23T11:36:00Z</dcterms:created>
  <dcterms:modified xsi:type="dcterms:W3CDTF">2023-10-23T11:36:00Z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0x0101001602E7C6F207FC42AF501F3E439C168C</vt:lpwstr>
  </property>
  <property fmtid="{D5CDD505-2E9C-101B-9397-08002B2CF9AE}" pid="3" name="_ExtendedDescription">
    <vt:lpwstr/>
  </property>
  <property fmtid="{D5CDD505-2E9C-101B-9397-08002B2CF9AE}" pid="4" name="MSIP_Label_f9dda1df-3fca-45c7-91be-5629a3733338_Enabled">
    <vt:lpwstr>true</vt:lpwstr>
  </property>
  <property fmtid="{D5CDD505-2E9C-101B-9397-08002B2CF9AE}" pid="5" name="MSIP_Label_f9dda1df-3fca-45c7-91be-5629a3733338_SetDate">
    <vt:lpwstr>2022-03-14T15:40:14Z</vt:lpwstr>
  </property>
  <property fmtid="{D5CDD505-2E9C-101B-9397-08002B2CF9AE}" pid="6" name="MSIP_Label_f9dda1df-3fca-45c7-91be-5629a3733338_Method">
    <vt:lpwstr>Standard</vt:lpwstr>
  </property>
  <property fmtid="{D5CDD505-2E9C-101B-9397-08002B2CF9AE}" pid="7" name="MSIP_Label_f9dda1df-3fca-45c7-91be-5629a3733338_Name">
    <vt:lpwstr>f9dda1df-3fca-45c7-91be-5629a3733338</vt:lpwstr>
  </property>
  <property fmtid="{D5CDD505-2E9C-101B-9397-08002B2CF9AE}" pid="8" name="MSIP_Label_f9dda1df-3fca-45c7-91be-5629a3733338_SiteId">
    <vt:lpwstr>ec1ca250-c234-4d56-a76b-7dfb9eee0c46</vt:lpwstr>
  </property>
  <property fmtid="{D5CDD505-2E9C-101B-9397-08002B2CF9AE}" pid="9" name="MSIP_Label_f9dda1df-3fca-45c7-91be-5629a3733338_ActionId">
    <vt:lpwstr>ae98b903-639b-4393-9a09-e9b437e44c44</vt:lpwstr>
  </property>
  <property fmtid="{D5CDD505-2E9C-101B-9397-08002B2CF9AE}" pid="10" name="MSIP_Label_f9dda1df-3fca-45c7-91be-5629a3733338_ContentBits">
    <vt:lpwstr>0</vt:lpwstr>
  </property>
  <property fmtid="{D5CDD505-2E9C-101B-9397-08002B2CF9AE}" pid="11" name="MSIP_Label_1c8e0fde-d954-47be-ab67-d16694a3feef_Enabled">
    <vt:lpwstr>True</vt:lpwstr>
  </property>
  <property fmtid="{D5CDD505-2E9C-101B-9397-08002B2CF9AE}" pid="12" name="MSIP_Label_1c8e0fde-d954-47be-ab67-d16694a3feef_SiteId">
    <vt:lpwstr>ec1ca250-c234-4d56-a76b-7dfb9eee0c46</vt:lpwstr>
  </property>
  <property fmtid="{D5CDD505-2E9C-101B-9397-08002B2CF9AE}" pid="13" name="MSIP_Label_1c8e0fde-d954-47be-ab67-d16694a3feef_Owner">
    <vt:lpwstr>s.schoch@osram.com</vt:lpwstr>
  </property>
  <property fmtid="{D5CDD505-2E9C-101B-9397-08002B2CF9AE}" pid="14" name="MSIP_Label_1c8e0fde-d954-47be-ab67-d16694a3feef_SetDate">
    <vt:lpwstr>2020-10-09T10:50:56.1816331Z</vt:lpwstr>
  </property>
  <property fmtid="{D5CDD505-2E9C-101B-9397-08002B2CF9AE}" pid="15" name="MSIP_Label_1c8e0fde-d954-47be-ab67-d16694a3feef_Name">
    <vt:lpwstr>Internal Use</vt:lpwstr>
  </property>
  <property fmtid="{D5CDD505-2E9C-101B-9397-08002B2CF9AE}" pid="16" name="MSIP_Label_1c8e0fde-d954-47be-ab67-d16694a3feef_Application">
    <vt:lpwstr>Microsoft Azure Information Protection</vt:lpwstr>
  </property>
  <property fmtid="{D5CDD505-2E9C-101B-9397-08002B2CF9AE}" pid="17" name="MSIP_Label_1c8e0fde-d954-47be-ab67-d16694a3feef_ActionId">
    <vt:lpwstr>ae98b903-639b-4393-9a09-e9b437e44c44</vt:lpwstr>
  </property>
  <property fmtid="{D5CDD505-2E9C-101B-9397-08002B2CF9AE}" pid="18" name="MSIP_Label_1c8e0fde-d954-47be-ab67-d16694a3feef_Extended_MSFT_Method">
    <vt:lpwstr>Automatic</vt:lpwstr>
  </property>
  <property fmtid="{D5CDD505-2E9C-101B-9397-08002B2CF9AE}" pid="19" name="MSIP_Label_f9dda1df-3fca-45c7-91be-5629a3733338_Owner">
    <vt:lpwstr>s.schoch@osram.com</vt:lpwstr>
  </property>
  <property fmtid="{D5CDD505-2E9C-101B-9397-08002B2CF9AE}" pid="20" name="MSIP_Label_f9dda1df-3fca-45c7-91be-5629a3733338_Application">
    <vt:lpwstr>Microsoft Azure Information Protection</vt:lpwstr>
  </property>
  <property fmtid="{D5CDD505-2E9C-101B-9397-08002B2CF9AE}" pid="21" name="MSIP_Label_f9dda1df-3fca-45c7-91be-5629a3733338_Parent">
    <vt:lpwstr>1c8e0fde-d954-47be-ab67-d16694a3feef</vt:lpwstr>
  </property>
  <property fmtid="{D5CDD505-2E9C-101B-9397-08002B2CF9AE}" pid="22" name="MSIP_Label_f9dda1df-3fca-45c7-91be-5629a3733338_Extended_MSFT_Method">
    <vt:lpwstr>Automatic</vt:lpwstr>
  </property>
  <property fmtid="{D5CDD505-2E9C-101B-9397-08002B2CF9AE}" pid="23" name="Sensitivity">
    <vt:lpwstr>Internal Use All employees (unprotected)</vt:lpwstr>
  </property>
</Properties>
</file>